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B7E2D" w14:textId="77777777" w:rsidR="005130E9" w:rsidRDefault="008C5EBC">
      <w:pPr>
        <w:ind w:left="119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95A3727">
          <v:group id="docshapegroup1" o:spid="_x0000_s1033" style="width:60.8pt;height:48.15pt;mso-position-horizontal-relative:char;mso-position-vertical-relative:line" coordsize="1216,963">
            <v:shape id="docshape2" o:spid="_x0000_s1034" style="position:absolute;width:1216;height:963" coordsize="1216,963" o:spt="100" adj="0,,0" path="m1215,793l,793,,963r1215,l1215,793xm1197,493r-521,l676,516r-29,21l617,557r-68,45l516,624r-35,21l447,666r-17,9l395,694r-18,9l341,720r-19,8l303,736r-38,14l245,757r-20,6l205,768r-42,9l141,781r-22,4l96,788r-22,2l26,793r580,l606,770r53,-36l711,698r91,-60l831,619r59,-35l920,569r30,-15l965,547r16,-6l996,534r31,-11l1044,518r16,-5l1092,505r17,-3l1143,497r18,-2l1197,493xm1215,323l,323,,493r1215,l1215,323xm1215,l,,,170r1215,l1215,xe" fillcolor="#ff5200" stroked="f">
              <v:stroke joinstyle="round"/>
              <v:formulas/>
              <v:path arrowok="t" o:connecttype="segments"/>
            </v:shape>
            <w10:anchorlock/>
          </v:group>
        </w:pict>
      </w:r>
      <w:r w:rsidR="00781D42">
        <w:rPr>
          <w:rFonts w:ascii="Times New Roman"/>
          <w:spacing w:val="99"/>
          <w:sz w:val="20"/>
        </w:rPr>
        <w:t xml:space="preserve"> </w:t>
      </w:r>
      <w:r>
        <w:rPr>
          <w:rFonts w:ascii="Times New Roman"/>
          <w:spacing w:val="99"/>
          <w:position w:val="47"/>
          <w:sz w:val="20"/>
        </w:rPr>
      </w:r>
      <w:r>
        <w:rPr>
          <w:rFonts w:ascii="Times New Roman"/>
          <w:spacing w:val="99"/>
          <w:position w:val="47"/>
          <w:sz w:val="20"/>
        </w:rPr>
        <w:pict w14:anchorId="073D4328">
          <v:group id="docshapegroup3" o:spid="_x0000_s1031" style="width:66.6pt;height:26.95pt;mso-position-horizontal-relative:char;mso-position-vertical-relative:line" coordsize="1332,539">
            <v:shape id="docshape4" o:spid="_x0000_s1032" style="position:absolute;width:1332;height:539" coordsize="1332,539" o:spt="100" adj="0,,0" path="m1255,372r-9,l1237,374r-8,2l1220,378r-7,3l1206,385r-12,10l1189,401r-5,7l1181,414r-4,8l1175,429r-2,9l1172,446r-1,9l1172,464r1,9l1175,481r2,7l1181,496r3,6l1189,509r5,5l1200,520r6,4l1213,528r7,4l1229,535r8,2l1246,538r9,l1265,538r9,-2l1282,534r8,-3l1297,528r6,-4l1309,520r4,-5l1317,511r4,-5l1324,501r2,-4l1255,497r-5,-1l1246,496r-3,-1l1239,493r-3,-1l1233,490r-3,-3l1228,485r-3,-3l1223,478r-1,-3l1220,471r-1,-3l1218,459r,-4l1218,451r1,-5l1219,443r1,-4l1223,432r2,-3l1228,426r2,-3l1239,417r4,-2l1246,414r4,l1326,414r,-2l1323,408r-3,-5l1317,398r-5,-5l1308,389r-6,-4l1296,381r-7,-3l1281,376r-8,-2l1264,373r-9,-1xm1331,482r-47,l1281,486r-2,2l1276,491r-4,2l1267,495r-6,1l1255,497r71,l1328,492r2,-4l1331,482xm1326,414r-71,l1261,414r6,1l1272,417r7,5l1281,425r3,4l1331,429r,-4l1329,421r-1,-4l1326,414xm1141,375r-47,l1094,535r47,l1141,375xm945,375r-51,l894,535r45,l939,437r54,l945,375xm993,437r-54,l1016,535r39,l1055,460r-44,l993,437xm1055,375r-44,l1011,460r44,l1055,375xm857,375r-154,l703,414r81,l701,509r,26l867,535r,-40l773,495r84,-94l857,375xm672,375r-138,l534,535r147,l681,496r-101,l580,471r55,l635,433r-55,l580,412r92,l672,375xm417,375r-46,l371,535r136,l507,495r-90,l417,375xm335,375r-138,l197,535r147,l344,496r-101,l243,471r54,l297,433r-54,l243,412r92,l335,375xm70,324r-40,l61,363r43,l123,340r-40,l70,324xm136,324r-40,l83,340r40,l136,324xm160,375l6,375r,39l87,414,4,509r,26l169,535r,-40l76,495r84,-94l160,375xm663,50r-50,l545,211r47,l601,188r121,l706,150r-89,l637,102r48,l663,50xm722,188r-50,l682,211r49,l722,188xm775,50r-53,l791,211r48,l863,153r-47,l775,50xm1014,50r-50,l896,211r47,l952,188r121,l1057,150r-89,l988,102r48,l1014,50xm1073,188r-50,l1032,211r50,l1073,188xm905,50r-49,l816,153r47,l905,50xm685,102r-48,l656,150r50,l685,102xm1036,102r-48,l1007,150r50,l1036,102xm688,l641,,616,38r44,l688,xm477,50r-105,l372,211r46,l418,155r85,l500,149r7,-3l512,142r5,-5l521,132r4,-7l527,119r1,-3l418,116r,-27l528,89r-1,-4l525,80r-2,-4l520,71r-3,-4l513,63r-4,-3l505,58r-5,-3l495,53r-6,-1l483,51r-6,-1xm503,155r-48,l486,211r49,l503,155xm528,89r-60,l472,90r3,1l477,92r2,2l481,99r,7l480,109r-3,4l475,114r-3,1l468,116r60,l529,111r,-8l529,97r-1,-8xm291,50r-105,l186,211r45,l231,159r53,l291,159r6,-1l303,157r6,-1l314,154r5,-3l324,149r4,-4l331,142r3,-4l337,133r4,-10l342,119r-111,l231,90r111,l341,86,337,76r-3,-4l331,68r-3,-4l324,60r-5,-2l314,55r-5,-2l303,52r-6,-1l291,50xm342,90r-64,l286,91r3,1l292,94r2,2l295,98r1,3l296,108r-1,3l293,113r-1,2l289,117r-3,1l278,119r64,l342,117r1,-6l344,105r-1,-7l342,92r,-2xm49,162l,162r1,5l2,171r2,4l9,184r4,4l17,192r4,4l26,200r6,3l38,206r8,3l53,211r10,1l72,213r10,1l99,213r8,-1l114,210r6,-2l127,206r5,-3l137,200r5,-4l145,192r4,-5l151,183r2,-6l82,177r-7,l69,176r-5,-2l59,172r-4,-2l52,168r-2,-3l49,162xm75,47l60,48r-7,1l46,50,34,54r-5,2l24,59r-4,3l16,66r-4,4l9,75,5,85,4,89r,13l5,107r2,5l8,117r3,4l14,125r7,8l30,139r5,2l40,143r6,2l59,148r8,l89,150r4,1l97,152r3,1l103,154r2,2l106,158r1,2l108,163r-1,3l106,169r-2,2l102,173r-4,2l94,176r-12,1l153,177r2,-5l156,167r,-14l155,148r-1,-5l152,138r-3,-5l143,125r-4,-3l130,116r-11,-4l113,110r-7,-1l99,108r-8,-1l69,105r-4,l61,104r-3,-1l56,102r-2,-2l52,96,51,94r1,-3l53,89r2,-2l58,86r3,-1l65,84r5,-1l149,83r-1,-2l146,77r-3,-3l140,70r-3,-4l128,59r-6,-3l116,53r-7,-2l102,49,85,47r-10,xm149,83r-74,l81,84r6,l92,85r4,2l100,88r2,2l104,92r2,1l152,93r-1,-4l149,83xe" fillcolor="#002b59" stroked="f">
              <v:stroke joinstyle="round"/>
              <v:formulas/>
              <v:path arrowok="t" o:connecttype="segments"/>
            </v:shape>
            <w10:anchorlock/>
          </v:group>
        </w:pict>
      </w:r>
    </w:p>
    <w:p w14:paraId="60644B74" w14:textId="77777777" w:rsidR="005130E9" w:rsidRDefault="005130E9">
      <w:pPr>
        <w:pStyle w:val="Zkladntext"/>
        <w:rPr>
          <w:rFonts w:ascii="Times New Roman"/>
          <w:sz w:val="20"/>
        </w:rPr>
      </w:pPr>
    </w:p>
    <w:p w14:paraId="02AF8972" w14:textId="77777777" w:rsidR="005130E9" w:rsidRDefault="005130E9">
      <w:pPr>
        <w:pStyle w:val="Zkladntext"/>
        <w:spacing w:before="3"/>
        <w:rPr>
          <w:rFonts w:ascii="Times New Roman"/>
          <w:sz w:val="20"/>
        </w:rPr>
      </w:pPr>
    </w:p>
    <w:p w14:paraId="233887E6" w14:textId="77777777" w:rsidR="005130E9" w:rsidRDefault="008C5EBC">
      <w:pPr>
        <w:spacing w:before="99"/>
        <w:ind w:left="1511"/>
        <w:rPr>
          <w:sz w:val="14"/>
        </w:rPr>
      </w:pPr>
      <w:r>
        <w:pict w14:anchorId="5445F96C">
          <v:shape id="docshape5" o:spid="_x0000_s1030" style="position:absolute;left:0;text-align:left;margin-left:286.6pt;margin-top:7.55pt;width:12.75pt;height:12.75pt;z-index:15730176;mso-position-horizontal-relative:page" coordorigin="5732,151" coordsize="255,255" path="m5732,151r255,l5732,151r,255l5732,151xe" filled="f" strokecolor="#ff5200" strokeweight="2pt">
            <v:path arrowok="t"/>
            <w10:wrap anchorx="page"/>
          </v:shape>
        </w:pict>
      </w:r>
      <w:r w:rsidR="00781D42">
        <w:rPr>
          <w:sz w:val="14"/>
        </w:rPr>
        <w:t>Váš</w:t>
      </w:r>
      <w:r w:rsidR="00781D42">
        <w:rPr>
          <w:spacing w:val="-7"/>
          <w:sz w:val="14"/>
        </w:rPr>
        <w:t xml:space="preserve"> </w:t>
      </w:r>
      <w:r w:rsidR="00781D42">
        <w:rPr>
          <w:sz w:val="14"/>
        </w:rPr>
        <w:t>dopis</w:t>
      </w:r>
      <w:r w:rsidR="00781D42">
        <w:rPr>
          <w:spacing w:val="-4"/>
          <w:sz w:val="14"/>
        </w:rPr>
        <w:t xml:space="preserve"> </w:t>
      </w:r>
      <w:r w:rsidR="00781D42">
        <w:rPr>
          <w:spacing w:val="-5"/>
          <w:sz w:val="14"/>
        </w:rPr>
        <w:t>zn.</w:t>
      </w:r>
    </w:p>
    <w:p w14:paraId="4AC23FD9" w14:textId="77777777" w:rsidR="005130E9" w:rsidRDefault="008C5EBC">
      <w:pPr>
        <w:spacing w:before="13"/>
        <w:ind w:left="1511"/>
        <w:rPr>
          <w:sz w:val="14"/>
        </w:rPr>
      </w:pPr>
      <w:r>
        <w:pict w14:anchorId="1B7E7E4D">
          <v:group id="docshapegroup6" o:spid="_x0000_s1026" style="position:absolute;left:0;text-align:left;margin-left:314.15pt;margin-top:2.65pt;width:281.2pt;height:78.4pt;z-index:15730688;mso-position-horizontal-relative:page" coordorigin="6283,53" coordsize="5624,1568">
            <v:shape id="docshape7" o:spid="_x0000_s1029" style="position:absolute;left:10644;top:1345;width:255;height:255" coordorigin="10644,1346" coordsize="255,255" path="m10899,1601r-255,l10899,1601r,-255l10899,1601xe" filled="f" strokecolor="#ff5200" strokeweight="2pt">
              <v:path arrowok="t"/>
            </v:shape>
            <v:rect id="docshape8" o:spid="_x0000_s1028" style="position:absolute;left:6283;top:53;width:5624;height:1440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9" o:spid="_x0000_s1027" type="#_x0000_t202" style="position:absolute;left:6283;top:53;width:5624;height:1568" filled="f" stroked="f">
              <v:textbox inset="0,0,0,0">
                <w:txbxContent>
                  <w:p w14:paraId="13296951" w14:textId="77777777" w:rsidR="005130E9" w:rsidRDefault="00781D42">
                    <w:pPr>
                      <w:spacing w:before="78" w:line="264" w:lineRule="auto"/>
                      <w:ind w:left="149" w:right="1835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Správa</w:t>
                    </w:r>
                    <w:r>
                      <w:rPr>
                        <w:spacing w:val="-1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železnic,</w:t>
                    </w:r>
                    <w:r>
                      <w:rPr>
                        <w:spacing w:val="-1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státní</w:t>
                    </w:r>
                    <w:r>
                      <w:rPr>
                        <w:spacing w:val="-1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organizace Ředitel Stavební správy východ Nerudova 773/1</w:t>
                    </w:r>
                  </w:p>
                  <w:p w14:paraId="36BA0891" w14:textId="77777777" w:rsidR="005130E9" w:rsidRDefault="00781D42">
                    <w:pPr>
                      <w:spacing w:line="217" w:lineRule="exact"/>
                      <w:ind w:left="15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779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 xml:space="preserve">00 </w:t>
                    </w:r>
                    <w:r>
                      <w:rPr>
                        <w:spacing w:val="-2"/>
                        <w:sz w:val="18"/>
                      </w:rPr>
                      <w:t>OLOMOUC</w:t>
                    </w:r>
                  </w:p>
                </w:txbxContent>
              </v:textbox>
            </v:shape>
            <w10:wrap anchorx="page"/>
          </v:group>
        </w:pict>
      </w:r>
      <w:r w:rsidR="00781D42">
        <w:rPr>
          <w:sz w:val="14"/>
        </w:rPr>
        <w:t>Ze</w:t>
      </w:r>
      <w:r w:rsidR="00781D42">
        <w:rPr>
          <w:spacing w:val="-3"/>
          <w:sz w:val="14"/>
        </w:rPr>
        <w:t xml:space="preserve"> </w:t>
      </w:r>
      <w:r w:rsidR="00781D42">
        <w:rPr>
          <w:spacing w:val="-5"/>
          <w:sz w:val="14"/>
        </w:rPr>
        <w:t>dne</w:t>
      </w:r>
    </w:p>
    <w:p w14:paraId="191848A4" w14:textId="77777777" w:rsidR="005130E9" w:rsidRDefault="00781D42">
      <w:pPr>
        <w:tabs>
          <w:tab w:val="left" w:pos="2531"/>
        </w:tabs>
        <w:spacing w:before="12"/>
        <w:ind w:left="1511"/>
        <w:rPr>
          <w:sz w:val="14"/>
        </w:rPr>
      </w:pPr>
      <w:r>
        <w:rPr>
          <w:sz w:val="14"/>
        </w:rPr>
        <w:t>Naše</w:t>
      </w:r>
      <w:r>
        <w:rPr>
          <w:spacing w:val="-4"/>
          <w:sz w:val="14"/>
        </w:rPr>
        <w:t xml:space="preserve"> </w:t>
      </w:r>
      <w:r>
        <w:rPr>
          <w:spacing w:val="-5"/>
          <w:sz w:val="14"/>
        </w:rPr>
        <w:t>zn.</w:t>
      </w:r>
      <w:r>
        <w:rPr>
          <w:sz w:val="14"/>
        </w:rPr>
        <w:tab/>
      </w:r>
      <w:r>
        <w:rPr>
          <w:w w:val="95"/>
          <w:sz w:val="14"/>
        </w:rPr>
        <w:t>49746/2022-SŽ-GŘ-</w:t>
      </w:r>
      <w:r>
        <w:rPr>
          <w:spacing w:val="-5"/>
          <w:w w:val="95"/>
          <w:sz w:val="14"/>
        </w:rPr>
        <w:t>O11</w:t>
      </w:r>
    </w:p>
    <w:p w14:paraId="53A78921" w14:textId="77777777" w:rsidR="005130E9" w:rsidRDefault="00781D42">
      <w:pPr>
        <w:tabs>
          <w:tab w:val="left" w:pos="2531"/>
        </w:tabs>
        <w:spacing w:before="10"/>
        <w:ind w:left="1511"/>
        <w:rPr>
          <w:sz w:val="14"/>
        </w:rPr>
      </w:pPr>
      <w:r>
        <w:rPr>
          <w:spacing w:val="-2"/>
          <w:sz w:val="14"/>
        </w:rPr>
        <w:t>Listů/příloh</w:t>
      </w:r>
      <w:r>
        <w:rPr>
          <w:sz w:val="14"/>
        </w:rPr>
        <w:tab/>
      </w:r>
      <w:r>
        <w:rPr>
          <w:spacing w:val="-5"/>
          <w:sz w:val="14"/>
        </w:rPr>
        <w:t>1/0</w:t>
      </w:r>
    </w:p>
    <w:p w14:paraId="5D4490C0" w14:textId="77777777" w:rsidR="005130E9" w:rsidRDefault="005130E9">
      <w:pPr>
        <w:pStyle w:val="Zkladntext"/>
        <w:rPr>
          <w:sz w:val="16"/>
        </w:rPr>
      </w:pPr>
    </w:p>
    <w:p w14:paraId="2A7206D2" w14:textId="77777777" w:rsidR="005130E9" w:rsidRDefault="00781D42">
      <w:pPr>
        <w:tabs>
          <w:tab w:val="left" w:pos="2531"/>
        </w:tabs>
        <w:ind w:left="1511"/>
        <w:rPr>
          <w:sz w:val="14"/>
        </w:rPr>
      </w:pPr>
      <w:r>
        <w:rPr>
          <w:spacing w:val="-2"/>
          <w:sz w:val="14"/>
        </w:rPr>
        <w:t>Vyřizuje</w:t>
      </w:r>
      <w:r>
        <w:rPr>
          <w:sz w:val="14"/>
        </w:rPr>
        <w:tab/>
        <w:t>Ing.</w:t>
      </w:r>
      <w:r>
        <w:rPr>
          <w:spacing w:val="-3"/>
          <w:sz w:val="14"/>
        </w:rPr>
        <w:t xml:space="preserve"> </w:t>
      </w:r>
      <w:r>
        <w:rPr>
          <w:sz w:val="14"/>
        </w:rPr>
        <w:t>Pavel</w:t>
      </w:r>
      <w:r>
        <w:rPr>
          <w:spacing w:val="-5"/>
          <w:sz w:val="14"/>
        </w:rPr>
        <w:t xml:space="preserve"> </w:t>
      </w:r>
      <w:r>
        <w:rPr>
          <w:spacing w:val="-4"/>
          <w:sz w:val="14"/>
        </w:rPr>
        <w:t>Říha</w:t>
      </w:r>
    </w:p>
    <w:p w14:paraId="737C5D6F" w14:textId="77777777" w:rsidR="005130E9" w:rsidRDefault="00781D42">
      <w:pPr>
        <w:tabs>
          <w:tab w:val="left" w:pos="2531"/>
        </w:tabs>
        <w:spacing w:before="12"/>
        <w:ind w:left="1511"/>
        <w:rPr>
          <w:sz w:val="14"/>
        </w:rPr>
      </w:pPr>
      <w:r>
        <w:rPr>
          <w:spacing w:val="-2"/>
          <w:sz w:val="14"/>
        </w:rPr>
        <w:t>Telefon</w:t>
      </w:r>
      <w:r>
        <w:rPr>
          <w:sz w:val="14"/>
        </w:rPr>
        <w:tab/>
        <w:t>+420</w:t>
      </w:r>
      <w:r>
        <w:rPr>
          <w:spacing w:val="-3"/>
          <w:sz w:val="14"/>
        </w:rPr>
        <w:t xml:space="preserve"> </w:t>
      </w:r>
      <w:r>
        <w:rPr>
          <w:sz w:val="14"/>
        </w:rPr>
        <w:t>972</w:t>
      </w:r>
      <w:r>
        <w:rPr>
          <w:spacing w:val="-4"/>
          <w:sz w:val="14"/>
        </w:rPr>
        <w:t xml:space="preserve"> </w:t>
      </w:r>
      <w:r>
        <w:rPr>
          <w:sz w:val="14"/>
        </w:rPr>
        <w:t>325</w:t>
      </w:r>
      <w:r>
        <w:rPr>
          <w:spacing w:val="-4"/>
          <w:sz w:val="14"/>
        </w:rPr>
        <w:t xml:space="preserve"> </w:t>
      </w:r>
      <w:r>
        <w:rPr>
          <w:spacing w:val="-5"/>
          <w:sz w:val="14"/>
        </w:rPr>
        <w:t>863</w:t>
      </w:r>
    </w:p>
    <w:p w14:paraId="05195F8B" w14:textId="77777777" w:rsidR="005130E9" w:rsidRDefault="00781D42">
      <w:pPr>
        <w:tabs>
          <w:tab w:val="left" w:pos="2531"/>
        </w:tabs>
        <w:spacing w:before="12"/>
        <w:ind w:left="1511"/>
        <w:rPr>
          <w:sz w:val="14"/>
        </w:rPr>
      </w:pPr>
      <w:r>
        <w:rPr>
          <w:spacing w:val="-2"/>
          <w:sz w:val="14"/>
        </w:rPr>
        <w:t>Mobil</w:t>
      </w:r>
      <w:r>
        <w:rPr>
          <w:sz w:val="14"/>
        </w:rPr>
        <w:tab/>
        <w:t>+420</w:t>
      </w:r>
      <w:r>
        <w:rPr>
          <w:spacing w:val="-3"/>
          <w:sz w:val="14"/>
        </w:rPr>
        <w:t xml:space="preserve"> </w:t>
      </w:r>
      <w:r>
        <w:rPr>
          <w:sz w:val="14"/>
        </w:rPr>
        <w:t>602</w:t>
      </w:r>
      <w:r>
        <w:rPr>
          <w:spacing w:val="-4"/>
          <w:sz w:val="14"/>
        </w:rPr>
        <w:t xml:space="preserve"> </w:t>
      </w:r>
      <w:r>
        <w:rPr>
          <w:sz w:val="14"/>
        </w:rPr>
        <w:t>762</w:t>
      </w:r>
      <w:r>
        <w:rPr>
          <w:spacing w:val="-4"/>
          <w:sz w:val="14"/>
        </w:rPr>
        <w:t xml:space="preserve"> </w:t>
      </w:r>
      <w:r>
        <w:rPr>
          <w:spacing w:val="-5"/>
          <w:sz w:val="14"/>
        </w:rPr>
        <w:t>249</w:t>
      </w:r>
    </w:p>
    <w:p w14:paraId="3973007C" w14:textId="77777777" w:rsidR="005130E9" w:rsidRDefault="00781D42">
      <w:pPr>
        <w:tabs>
          <w:tab w:val="left" w:pos="2531"/>
        </w:tabs>
        <w:spacing w:before="13"/>
        <w:ind w:left="1511"/>
        <w:rPr>
          <w:sz w:val="14"/>
        </w:rPr>
      </w:pPr>
      <w:r>
        <w:rPr>
          <w:w w:val="95"/>
          <w:sz w:val="14"/>
        </w:rPr>
        <w:t>E-</w:t>
      </w:r>
      <w:r>
        <w:rPr>
          <w:spacing w:val="-4"/>
          <w:sz w:val="14"/>
        </w:rPr>
        <w:t>mail</w:t>
      </w:r>
      <w:r>
        <w:rPr>
          <w:sz w:val="14"/>
        </w:rPr>
        <w:tab/>
      </w:r>
      <w:hyperlink r:id="rId5">
        <w:r>
          <w:rPr>
            <w:spacing w:val="-2"/>
            <w:sz w:val="14"/>
          </w:rPr>
          <w:t>riha@spravazeleznic.cz</w:t>
        </w:r>
      </w:hyperlink>
    </w:p>
    <w:p w14:paraId="0BE6563D" w14:textId="77777777" w:rsidR="005130E9" w:rsidRDefault="005130E9">
      <w:pPr>
        <w:pStyle w:val="Zkladntext"/>
        <w:rPr>
          <w:sz w:val="16"/>
        </w:rPr>
      </w:pPr>
    </w:p>
    <w:p w14:paraId="1E8716B0" w14:textId="77777777" w:rsidR="005130E9" w:rsidRDefault="00781D42">
      <w:pPr>
        <w:tabs>
          <w:tab w:val="left" w:pos="2531"/>
        </w:tabs>
        <w:ind w:left="1511"/>
        <w:rPr>
          <w:sz w:val="14"/>
        </w:rPr>
      </w:pPr>
      <w:r>
        <w:rPr>
          <w:spacing w:val="-2"/>
          <w:sz w:val="14"/>
        </w:rPr>
        <w:t>Datum</w:t>
      </w:r>
      <w:r>
        <w:rPr>
          <w:sz w:val="14"/>
        </w:rPr>
        <w:tab/>
        <w:t>18.</w:t>
      </w:r>
      <w:r>
        <w:rPr>
          <w:spacing w:val="-7"/>
          <w:sz w:val="14"/>
        </w:rPr>
        <w:t xml:space="preserve"> </w:t>
      </w:r>
      <w:r>
        <w:rPr>
          <w:sz w:val="14"/>
        </w:rPr>
        <w:t>července</w:t>
      </w:r>
      <w:r>
        <w:rPr>
          <w:spacing w:val="-6"/>
          <w:sz w:val="14"/>
        </w:rPr>
        <w:t xml:space="preserve"> </w:t>
      </w:r>
      <w:r>
        <w:rPr>
          <w:spacing w:val="-4"/>
          <w:sz w:val="14"/>
        </w:rPr>
        <w:t>2022</w:t>
      </w:r>
    </w:p>
    <w:p w14:paraId="3F7E1E14" w14:textId="77777777" w:rsidR="005130E9" w:rsidRDefault="005130E9">
      <w:pPr>
        <w:pStyle w:val="Zkladntext"/>
        <w:spacing w:before="2"/>
        <w:rPr>
          <w:sz w:val="20"/>
        </w:rPr>
      </w:pPr>
    </w:p>
    <w:p w14:paraId="6454AB52" w14:textId="77777777" w:rsidR="005130E9" w:rsidRDefault="00781D42">
      <w:pPr>
        <w:pStyle w:val="Nadpis1"/>
      </w:pPr>
      <w:r>
        <w:t>„Zřízení</w:t>
      </w:r>
      <w:r>
        <w:rPr>
          <w:spacing w:val="-7"/>
        </w:rPr>
        <w:t xml:space="preserve"> </w:t>
      </w:r>
      <w:r>
        <w:t>bezbariérového</w:t>
      </w:r>
      <w:r>
        <w:rPr>
          <w:spacing w:val="-4"/>
        </w:rPr>
        <w:t xml:space="preserve"> </w:t>
      </w:r>
      <w:r>
        <w:t>přístupu</w:t>
      </w:r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nástupiště</w:t>
      </w:r>
      <w:r>
        <w:rPr>
          <w:spacing w:val="-5"/>
        </w:rPr>
        <w:t xml:space="preserve"> </w:t>
      </w:r>
      <w:r>
        <w:t>zastávky</w:t>
      </w:r>
      <w:r>
        <w:rPr>
          <w:spacing w:val="-4"/>
        </w:rPr>
        <w:t xml:space="preserve"> </w:t>
      </w:r>
      <w:r>
        <w:t>Pardubice-Pardubičky“,</w:t>
      </w:r>
      <w:r>
        <w:rPr>
          <w:spacing w:val="-5"/>
        </w:rPr>
        <w:t xml:space="preserve"> vy-</w:t>
      </w:r>
    </w:p>
    <w:p w14:paraId="1F3D62A0" w14:textId="77777777" w:rsidR="005130E9" w:rsidRDefault="00781D42">
      <w:pPr>
        <w:spacing w:before="22"/>
        <w:ind w:left="1511"/>
        <w:rPr>
          <w:b/>
          <w:sz w:val="18"/>
        </w:rPr>
      </w:pPr>
      <w:proofErr w:type="spellStart"/>
      <w:r>
        <w:rPr>
          <w:b/>
          <w:sz w:val="18"/>
        </w:rPr>
        <w:t>jádření</w:t>
      </w:r>
      <w:proofErr w:type="spellEnd"/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k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projektové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dokumentaci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pro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provádění</w:t>
      </w:r>
      <w:r>
        <w:rPr>
          <w:b/>
          <w:spacing w:val="-3"/>
          <w:sz w:val="18"/>
        </w:rPr>
        <w:t xml:space="preserve"> </w:t>
      </w:r>
      <w:r>
        <w:rPr>
          <w:b/>
          <w:spacing w:val="-2"/>
          <w:sz w:val="18"/>
        </w:rPr>
        <w:t>stavby</w:t>
      </w:r>
    </w:p>
    <w:p w14:paraId="10FD54F1" w14:textId="77777777" w:rsidR="005130E9" w:rsidRDefault="00781D42">
      <w:pPr>
        <w:pStyle w:val="Zkladntext"/>
        <w:spacing w:before="141" w:line="264" w:lineRule="auto"/>
        <w:ind w:left="1511" w:right="1059"/>
      </w:pPr>
      <w:r>
        <w:t>K</w:t>
      </w:r>
      <w:r>
        <w:rPr>
          <w:spacing w:val="-5"/>
        </w:rPr>
        <w:t xml:space="preserve"> </w:t>
      </w:r>
      <w:r>
        <w:t>předložené</w:t>
      </w:r>
      <w:r>
        <w:rPr>
          <w:spacing w:val="-4"/>
        </w:rPr>
        <w:t xml:space="preserve"> </w:t>
      </w:r>
      <w:r>
        <w:t>projektové</w:t>
      </w:r>
      <w:r>
        <w:rPr>
          <w:spacing w:val="-5"/>
        </w:rPr>
        <w:t xml:space="preserve"> </w:t>
      </w:r>
      <w:r>
        <w:t>dokumentaci</w:t>
      </w:r>
      <w:r>
        <w:rPr>
          <w:spacing w:val="-5"/>
        </w:rPr>
        <w:t xml:space="preserve"> </w:t>
      </w:r>
      <w:r>
        <w:t>pro</w:t>
      </w:r>
      <w:r>
        <w:rPr>
          <w:spacing w:val="-2"/>
        </w:rPr>
        <w:t xml:space="preserve"> </w:t>
      </w:r>
      <w:r>
        <w:t>provádění</w:t>
      </w:r>
      <w:r>
        <w:rPr>
          <w:spacing w:val="-6"/>
        </w:rPr>
        <w:t xml:space="preserve"> </w:t>
      </w:r>
      <w:r>
        <w:t>stavby</w:t>
      </w:r>
      <w:r>
        <w:rPr>
          <w:spacing w:val="-5"/>
        </w:rPr>
        <w:t xml:space="preserve"> </w:t>
      </w:r>
      <w:r>
        <w:t>(PDPS)</w:t>
      </w:r>
      <w:r>
        <w:rPr>
          <w:spacing w:val="-3"/>
        </w:rPr>
        <w:t xml:space="preserve"> </w:t>
      </w:r>
      <w:r>
        <w:t>„Zřízení</w:t>
      </w:r>
      <w:r>
        <w:rPr>
          <w:spacing w:val="-4"/>
        </w:rPr>
        <w:t xml:space="preserve"> </w:t>
      </w:r>
      <w:r>
        <w:t xml:space="preserve">bezbariérového přístupu na nástupiště zastávky Pardubice-Pardubičky“ má úsek řízení provozu tyto </w:t>
      </w:r>
      <w:proofErr w:type="spellStart"/>
      <w:proofErr w:type="gramStart"/>
      <w:r>
        <w:t>připo</w:t>
      </w:r>
      <w:proofErr w:type="spellEnd"/>
      <w:r>
        <w:t xml:space="preserve">- </w:t>
      </w:r>
      <w:proofErr w:type="spellStart"/>
      <w:r>
        <w:rPr>
          <w:spacing w:val="-2"/>
        </w:rPr>
        <w:t>mínky</w:t>
      </w:r>
      <w:proofErr w:type="spellEnd"/>
      <w:proofErr w:type="gramEnd"/>
      <w:r>
        <w:rPr>
          <w:spacing w:val="-2"/>
        </w:rPr>
        <w:t>:</w:t>
      </w:r>
    </w:p>
    <w:p w14:paraId="61B05998" w14:textId="77777777" w:rsidR="005130E9" w:rsidRDefault="00781D42">
      <w:pPr>
        <w:pStyle w:val="Nadpis1"/>
        <w:numPr>
          <w:ilvl w:val="0"/>
          <w:numId w:val="3"/>
        </w:numPr>
        <w:tabs>
          <w:tab w:val="left" w:pos="1872"/>
        </w:tabs>
        <w:spacing w:before="121"/>
        <w:ind w:hanging="361"/>
      </w:pPr>
      <w:r>
        <w:t>Odbor</w:t>
      </w:r>
      <w:r>
        <w:rPr>
          <w:spacing w:val="-5"/>
        </w:rPr>
        <w:t xml:space="preserve"> </w:t>
      </w:r>
      <w:r>
        <w:t>řízení</w:t>
      </w:r>
      <w:r>
        <w:rPr>
          <w:spacing w:val="-4"/>
        </w:rPr>
        <w:t xml:space="preserve"> </w:t>
      </w:r>
      <w:r>
        <w:t>provozu</w:t>
      </w:r>
      <w:r>
        <w:rPr>
          <w:spacing w:val="-5"/>
        </w:rPr>
        <w:t xml:space="preserve"> </w:t>
      </w:r>
      <w:r>
        <w:rPr>
          <w:spacing w:val="-2"/>
        </w:rPr>
        <w:t>(O11)</w:t>
      </w:r>
    </w:p>
    <w:p w14:paraId="456A1753" w14:textId="77777777" w:rsidR="005130E9" w:rsidRDefault="00781D42">
      <w:pPr>
        <w:spacing w:before="21"/>
        <w:ind w:left="1825"/>
        <w:rPr>
          <w:i/>
          <w:sz w:val="18"/>
        </w:rPr>
      </w:pPr>
      <w:r>
        <w:rPr>
          <w:i/>
          <w:sz w:val="18"/>
        </w:rPr>
        <w:t>(zpracovatel: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Ing.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Pavel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Říha,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tel.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972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325</w:t>
      </w:r>
      <w:r>
        <w:rPr>
          <w:i/>
          <w:spacing w:val="-2"/>
          <w:sz w:val="18"/>
        </w:rPr>
        <w:t xml:space="preserve"> </w:t>
      </w:r>
      <w:r>
        <w:rPr>
          <w:i/>
          <w:spacing w:val="-4"/>
          <w:sz w:val="18"/>
        </w:rPr>
        <w:t>863)</w:t>
      </w:r>
    </w:p>
    <w:p w14:paraId="120DB5B4" w14:textId="77777777" w:rsidR="005130E9" w:rsidRDefault="00781D42">
      <w:pPr>
        <w:pStyle w:val="Odstavecseseznamem"/>
        <w:numPr>
          <w:ilvl w:val="0"/>
          <w:numId w:val="2"/>
        </w:numPr>
        <w:tabs>
          <w:tab w:val="left" w:pos="1936"/>
          <w:tab w:val="left" w:pos="1937"/>
        </w:tabs>
        <w:spacing w:before="82" w:line="266" w:lineRule="auto"/>
        <w:ind w:right="1521"/>
        <w:rPr>
          <w:b/>
          <w:sz w:val="18"/>
        </w:rPr>
      </w:pPr>
      <w:r>
        <w:rPr>
          <w:sz w:val="18"/>
        </w:rPr>
        <w:t>A. Průvodní zpráva, A.</w:t>
      </w:r>
      <w:proofErr w:type="gramStart"/>
      <w:r>
        <w:rPr>
          <w:sz w:val="18"/>
        </w:rPr>
        <w:t>1 – v</w:t>
      </w:r>
      <w:proofErr w:type="gramEnd"/>
      <w:r>
        <w:rPr>
          <w:sz w:val="18"/>
        </w:rPr>
        <w:t xml:space="preserve"> této části dokumentace pro zhotovitele zdůrazněte, že se stavba</w:t>
      </w:r>
      <w:r>
        <w:rPr>
          <w:spacing w:val="-5"/>
          <w:sz w:val="18"/>
        </w:rPr>
        <w:t xml:space="preserve"> </w:t>
      </w:r>
      <w:r>
        <w:rPr>
          <w:sz w:val="18"/>
        </w:rPr>
        <w:t>připravuje</w:t>
      </w:r>
      <w:r>
        <w:rPr>
          <w:spacing w:val="-4"/>
          <w:sz w:val="18"/>
        </w:rPr>
        <w:t xml:space="preserve"> </w:t>
      </w:r>
      <w:r>
        <w:rPr>
          <w:sz w:val="18"/>
        </w:rPr>
        <w:t>v</w:t>
      </w:r>
      <w:r>
        <w:rPr>
          <w:spacing w:val="-5"/>
          <w:sz w:val="18"/>
        </w:rPr>
        <w:t xml:space="preserve"> </w:t>
      </w:r>
      <w:r>
        <w:rPr>
          <w:sz w:val="18"/>
        </w:rPr>
        <w:t>dopravním</w:t>
      </w:r>
      <w:r>
        <w:rPr>
          <w:spacing w:val="-5"/>
          <w:sz w:val="18"/>
        </w:rPr>
        <w:t xml:space="preserve"> </w:t>
      </w:r>
      <w:r>
        <w:rPr>
          <w:sz w:val="18"/>
        </w:rPr>
        <w:t>bodě</w:t>
      </w:r>
      <w:r>
        <w:rPr>
          <w:spacing w:val="-3"/>
          <w:sz w:val="18"/>
        </w:rPr>
        <w:t xml:space="preserve"> </w:t>
      </w:r>
      <w:r>
        <w:rPr>
          <w:b/>
          <w:sz w:val="18"/>
        </w:rPr>
        <w:t>zastávka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Pardubice-Pardubičky,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v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celé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doku-</w:t>
      </w:r>
    </w:p>
    <w:p w14:paraId="3300791B" w14:textId="3BC7485C" w:rsidR="005130E9" w:rsidRDefault="00781D42">
      <w:pPr>
        <w:spacing w:line="264" w:lineRule="auto"/>
        <w:ind w:left="1936" w:right="1059"/>
        <w:rPr>
          <w:sz w:val="18"/>
        </w:rPr>
      </w:pPr>
      <w:proofErr w:type="spellStart"/>
      <w:r>
        <w:rPr>
          <w:b/>
          <w:sz w:val="18"/>
        </w:rPr>
        <w:t>mentaci</w:t>
      </w:r>
      <w:proofErr w:type="spellEnd"/>
      <w:r>
        <w:rPr>
          <w:b/>
          <w:sz w:val="18"/>
        </w:rPr>
        <w:t xml:space="preserve"> nutno dodržovat SŽ SR70 v aktuálním znění. </w:t>
      </w:r>
      <w:r>
        <w:rPr>
          <w:sz w:val="18"/>
        </w:rPr>
        <w:t>Mnohokrát je v dokumentaci nesprávně</w:t>
      </w:r>
      <w:r>
        <w:rPr>
          <w:spacing w:val="-4"/>
          <w:sz w:val="18"/>
        </w:rPr>
        <w:t xml:space="preserve"> </w:t>
      </w:r>
      <w:r>
        <w:rPr>
          <w:sz w:val="18"/>
        </w:rPr>
        <w:t>použito</w:t>
      </w:r>
      <w:r>
        <w:rPr>
          <w:spacing w:val="-4"/>
          <w:sz w:val="18"/>
        </w:rPr>
        <w:t xml:space="preserve"> </w:t>
      </w:r>
      <w:r>
        <w:rPr>
          <w:sz w:val="18"/>
        </w:rPr>
        <w:t>„ZAST</w:t>
      </w:r>
      <w:r>
        <w:rPr>
          <w:spacing w:val="-4"/>
          <w:sz w:val="18"/>
        </w:rPr>
        <w:t xml:space="preserve"> </w:t>
      </w:r>
      <w:r>
        <w:rPr>
          <w:sz w:val="18"/>
        </w:rPr>
        <w:t>Pardubičky</w:t>
      </w:r>
      <w:r>
        <w:rPr>
          <w:spacing w:val="-5"/>
          <w:sz w:val="18"/>
        </w:rPr>
        <w:t xml:space="preserve"> </w:t>
      </w:r>
      <w:r>
        <w:rPr>
          <w:sz w:val="18"/>
        </w:rPr>
        <w:t>či</w:t>
      </w:r>
      <w:r>
        <w:rPr>
          <w:spacing w:val="-4"/>
          <w:sz w:val="18"/>
        </w:rPr>
        <w:t xml:space="preserve"> </w:t>
      </w:r>
      <w:r>
        <w:rPr>
          <w:sz w:val="18"/>
        </w:rPr>
        <w:t>zastávka</w:t>
      </w:r>
      <w:r>
        <w:rPr>
          <w:spacing w:val="-3"/>
          <w:sz w:val="18"/>
        </w:rPr>
        <w:t xml:space="preserve"> </w:t>
      </w:r>
      <w:r>
        <w:rPr>
          <w:sz w:val="18"/>
        </w:rPr>
        <w:t>Pardubice</w:t>
      </w:r>
      <w:r>
        <w:rPr>
          <w:spacing w:val="-4"/>
          <w:sz w:val="18"/>
        </w:rPr>
        <w:t xml:space="preserve"> </w:t>
      </w:r>
      <w:r>
        <w:rPr>
          <w:sz w:val="18"/>
        </w:rPr>
        <w:t>Pardubičky</w:t>
      </w:r>
      <w:r>
        <w:rPr>
          <w:spacing w:val="-5"/>
          <w:sz w:val="18"/>
        </w:rPr>
        <w:t xml:space="preserve"> </w:t>
      </w:r>
      <w:r>
        <w:rPr>
          <w:sz w:val="18"/>
        </w:rPr>
        <w:t>či</w:t>
      </w:r>
      <w:r>
        <w:rPr>
          <w:spacing w:val="-4"/>
          <w:sz w:val="18"/>
        </w:rPr>
        <w:t xml:space="preserve"> </w:t>
      </w:r>
      <w:r>
        <w:rPr>
          <w:sz w:val="18"/>
        </w:rPr>
        <w:t>zastávka</w:t>
      </w:r>
      <w:r>
        <w:rPr>
          <w:spacing w:val="-4"/>
          <w:sz w:val="18"/>
        </w:rPr>
        <w:t xml:space="preserve"> </w:t>
      </w:r>
      <w:proofErr w:type="gramStart"/>
      <w:r>
        <w:rPr>
          <w:sz w:val="18"/>
        </w:rPr>
        <w:t>Pardu- bice</w:t>
      </w:r>
      <w:proofErr w:type="gramEnd"/>
      <w:r>
        <w:rPr>
          <w:sz w:val="18"/>
        </w:rPr>
        <w:t xml:space="preserve"> – Pardubičky“. Celou dokumentaci opravte.</w:t>
      </w:r>
    </w:p>
    <w:p w14:paraId="672FCC88" w14:textId="540A2151" w:rsidR="00781D42" w:rsidRPr="00781D42" w:rsidRDefault="00781D42">
      <w:pPr>
        <w:spacing w:line="264" w:lineRule="auto"/>
        <w:ind w:left="1936" w:right="1059"/>
        <w:rPr>
          <w:color w:val="92D050"/>
          <w:sz w:val="18"/>
        </w:rPr>
      </w:pPr>
      <w:r>
        <w:rPr>
          <w:b/>
          <w:color w:val="92D050"/>
          <w:sz w:val="18"/>
        </w:rPr>
        <w:t>Bylo zapracován</w:t>
      </w:r>
      <w:r w:rsidR="00CD5116">
        <w:rPr>
          <w:b/>
          <w:color w:val="92D050"/>
          <w:sz w:val="18"/>
        </w:rPr>
        <w:t>o</w:t>
      </w:r>
      <w:r>
        <w:rPr>
          <w:b/>
          <w:color w:val="92D050"/>
          <w:sz w:val="18"/>
        </w:rPr>
        <w:t>, opraveno</w:t>
      </w:r>
    </w:p>
    <w:p w14:paraId="3432DBEC" w14:textId="6BC977C0" w:rsidR="005130E9" w:rsidRDefault="00781D42">
      <w:pPr>
        <w:pStyle w:val="Odstavecseseznamem"/>
        <w:numPr>
          <w:ilvl w:val="0"/>
          <w:numId w:val="2"/>
        </w:numPr>
        <w:tabs>
          <w:tab w:val="left" w:pos="1936"/>
          <w:tab w:val="left" w:pos="1937"/>
        </w:tabs>
        <w:spacing w:before="57" w:line="264" w:lineRule="auto"/>
        <w:ind w:right="1163"/>
        <w:rPr>
          <w:sz w:val="18"/>
        </w:rPr>
      </w:pPr>
      <w:r>
        <w:rPr>
          <w:sz w:val="18"/>
        </w:rPr>
        <w:t>V celé dokumentaci uvádějte i správný název stavby podle pokynu investora. Z pohledu informačních</w:t>
      </w:r>
      <w:r>
        <w:rPr>
          <w:spacing w:val="-5"/>
          <w:sz w:val="18"/>
        </w:rPr>
        <w:t xml:space="preserve"> </w:t>
      </w:r>
      <w:r>
        <w:rPr>
          <w:sz w:val="18"/>
        </w:rPr>
        <w:t>systémů</w:t>
      </w:r>
      <w:r>
        <w:rPr>
          <w:spacing w:val="-5"/>
          <w:sz w:val="18"/>
        </w:rPr>
        <w:t xml:space="preserve"> </w:t>
      </w:r>
      <w:r>
        <w:rPr>
          <w:sz w:val="18"/>
        </w:rPr>
        <w:t>provozovatele</w:t>
      </w:r>
      <w:r>
        <w:rPr>
          <w:spacing w:val="-4"/>
          <w:sz w:val="18"/>
        </w:rPr>
        <w:t xml:space="preserve"> </w:t>
      </w:r>
      <w:r>
        <w:rPr>
          <w:sz w:val="18"/>
        </w:rPr>
        <w:t>dráhy</w:t>
      </w:r>
      <w:r>
        <w:rPr>
          <w:spacing w:val="-5"/>
          <w:sz w:val="18"/>
        </w:rPr>
        <w:t xml:space="preserve"> </w:t>
      </w:r>
      <w:r>
        <w:rPr>
          <w:sz w:val="18"/>
        </w:rPr>
        <w:t>se</w:t>
      </w:r>
      <w:r>
        <w:rPr>
          <w:spacing w:val="-3"/>
          <w:sz w:val="18"/>
        </w:rPr>
        <w:t xml:space="preserve"> </w:t>
      </w:r>
      <w:r>
        <w:rPr>
          <w:sz w:val="18"/>
        </w:rPr>
        <w:t>jedná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podstatnou</w:t>
      </w:r>
      <w:r>
        <w:rPr>
          <w:spacing w:val="-5"/>
          <w:sz w:val="18"/>
        </w:rPr>
        <w:t xml:space="preserve"> </w:t>
      </w:r>
      <w:r>
        <w:rPr>
          <w:sz w:val="18"/>
        </w:rPr>
        <w:t>věc.</w:t>
      </w:r>
      <w:r>
        <w:rPr>
          <w:spacing w:val="-5"/>
          <w:sz w:val="18"/>
        </w:rPr>
        <w:t xml:space="preserve"> </w:t>
      </w:r>
      <w:r>
        <w:rPr>
          <w:sz w:val="18"/>
        </w:rPr>
        <w:t>Dokumentaci</w:t>
      </w:r>
      <w:r>
        <w:rPr>
          <w:spacing w:val="-4"/>
          <w:sz w:val="18"/>
        </w:rPr>
        <w:t xml:space="preserve"> </w:t>
      </w:r>
      <w:r>
        <w:rPr>
          <w:sz w:val="18"/>
        </w:rPr>
        <w:t>nutno (tam, kde je to možné) opravit a sjednotit.</w:t>
      </w:r>
    </w:p>
    <w:p w14:paraId="2B03FE1C" w14:textId="60410856" w:rsidR="00781D42" w:rsidRPr="00781D42" w:rsidRDefault="00781D42" w:rsidP="00781D42">
      <w:pPr>
        <w:pStyle w:val="Odstavecseseznamem"/>
        <w:spacing w:line="264" w:lineRule="auto"/>
        <w:ind w:right="1059" w:firstLine="0"/>
        <w:rPr>
          <w:color w:val="92D050"/>
          <w:sz w:val="18"/>
        </w:rPr>
      </w:pPr>
      <w:r w:rsidRPr="00781D42">
        <w:rPr>
          <w:b/>
          <w:color w:val="92D050"/>
          <w:sz w:val="18"/>
        </w:rPr>
        <w:t>Bylo zapracován</w:t>
      </w:r>
      <w:r w:rsidR="00CD5116">
        <w:rPr>
          <w:b/>
          <w:color w:val="92D050"/>
          <w:sz w:val="18"/>
        </w:rPr>
        <w:t>o</w:t>
      </w:r>
      <w:r w:rsidRPr="00781D42">
        <w:rPr>
          <w:b/>
          <w:color w:val="92D050"/>
          <w:sz w:val="18"/>
        </w:rPr>
        <w:t>, opraveno</w:t>
      </w:r>
    </w:p>
    <w:p w14:paraId="1E2BC1C8" w14:textId="77777777" w:rsidR="005130E9" w:rsidRDefault="00781D42">
      <w:pPr>
        <w:pStyle w:val="Odstavecseseznamem"/>
        <w:numPr>
          <w:ilvl w:val="0"/>
          <w:numId w:val="2"/>
        </w:numPr>
        <w:tabs>
          <w:tab w:val="left" w:pos="1936"/>
          <w:tab w:val="left" w:pos="1937"/>
        </w:tabs>
        <w:spacing w:line="266" w:lineRule="auto"/>
        <w:ind w:right="1134"/>
        <w:rPr>
          <w:sz w:val="18"/>
        </w:rPr>
      </w:pPr>
      <w:r>
        <w:rPr>
          <w:b/>
          <w:sz w:val="18"/>
        </w:rPr>
        <w:t>Zkontrolujte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Technické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 xml:space="preserve">zprávy </w:t>
      </w:r>
      <w:r>
        <w:rPr>
          <w:sz w:val="18"/>
        </w:rPr>
        <w:t>jednotlivých</w:t>
      </w:r>
      <w:r>
        <w:rPr>
          <w:spacing w:val="-6"/>
          <w:sz w:val="18"/>
        </w:rPr>
        <w:t xml:space="preserve"> </w:t>
      </w:r>
      <w:r>
        <w:rPr>
          <w:sz w:val="18"/>
        </w:rPr>
        <w:t>odborností,</w:t>
      </w:r>
      <w:r>
        <w:rPr>
          <w:spacing w:val="-5"/>
          <w:sz w:val="18"/>
        </w:rPr>
        <w:t xml:space="preserve"> </w:t>
      </w:r>
      <w:r>
        <w:rPr>
          <w:sz w:val="18"/>
        </w:rPr>
        <w:t>uvádějte</w:t>
      </w:r>
      <w:r>
        <w:rPr>
          <w:spacing w:val="-1"/>
          <w:sz w:val="18"/>
        </w:rPr>
        <w:t xml:space="preserve"> </w:t>
      </w:r>
      <w:r>
        <w:rPr>
          <w:sz w:val="18"/>
        </w:rPr>
        <w:t>v</w:t>
      </w:r>
      <w:r>
        <w:rPr>
          <w:spacing w:val="-5"/>
          <w:sz w:val="18"/>
        </w:rPr>
        <w:t xml:space="preserve"> </w:t>
      </w:r>
      <w:r>
        <w:rPr>
          <w:sz w:val="18"/>
        </w:rPr>
        <w:t>PDPS</w:t>
      </w:r>
      <w:r>
        <w:rPr>
          <w:spacing w:val="-4"/>
          <w:sz w:val="18"/>
        </w:rPr>
        <w:t xml:space="preserve"> </w:t>
      </w:r>
      <w:r>
        <w:rPr>
          <w:sz w:val="18"/>
        </w:rPr>
        <w:t>pouze</w:t>
      </w:r>
      <w:r>
        <w:rPr>
          <w:spacing w:val="-4"/>
          <w:sz w:val="18"/>
        </w:rPr>
        <w:t xml:space="preserve"> </w:t>
      </w:r>
      <w:r>
        <w:rPr>
          <w:sz w:val="18"/>
        </w:rPr>
        <w:t>platné</w:t>
      </w:r>
      <w:r>
        <w:rPr>
          <w:spacing w:val="-4"/>
          <w:sz w:val="18"/>
        </w:rPr>
        <w:t xml:space="preserve"> </w:t>
      </w:r>
      <w:r>
        <w:rPr>
          <w:sz w:val="18"/>
        </w:rPr>
        <w:t>a účinné dokumenty a předpisy Správy železnic, státní organizace. Například odbornost</w:t>
      </w:r>
    </w:p>
    <w:p w14:paraId="0FB5CF5B" w14:textId="16155C23" w:rsidR="005130E9" w:rsidRDefault="00781D42">
      <w:pPr>
        <w:pStyle w:val="Zkladntext"/>
        <w:spacing w:line="264" w:lineRule="auto"/>
        <w:ind w:left="1936" w:right="1462"/>
        <w:jc w:val="both"/>
      </w:pPr>
      <w:r>
        <w:t>D.2.1.5</w:t>
      </w:r>
      <w:r>
        <w:rPr>
          <w:spacing w:val="-3"/>
        </w:rPr>
        <w:t xml:space="preserve"> </w:t>
      </w:r>
      <w:r>
        <w:t>odkazuje</w:t>
      </w:r>
      <w:r>
        <w:rPr>
          <w:spacing w:val="-2"/>
        </w:rPr>
        <w:t xml:space="preserve"> </w:t>
      </w:r>
      <w:r>
        <w:t>zhotovitele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„SŽDC</w:t>
      </w:r>
      <w:r>
        <w:rPr>
          <w:spacing w:val="-4"/>
        </w:rPr>
        <w:t xml:space="preserve"> </w:t>
      </w:r>
      <w:r>
        <w:t>D17,</w:t>
      </w:r>
      <w:r>
        <w:rPr>
          <w:spacing w:val="-4"/>
        </w:rPr>
        <w:t xml:space="preserve"> </w:t>
      </w:r>
      <w:r>
        <w:t>SŽDC</w:t>
      </w:r>
      <w:r>
        <w:rPr>
          <w:spacing w:val="-4"/>
        </w:rPr>
        <w:t xml:space="preserve"> </w:t>
      </w:r>
      <w:r>
        <w:t>D7/2,</w:t>
      </w:r>
      <w:r>
        <w:rPr>
          <w:spacing w:val="-4"/>
        </w:rPr>
        <w:t xml:space="preserve"> </w:t>
      </w:r>
      <w:r>
        <w:t>SŽDC</w:t>
      </w:r>
      <w:r>
        <w:rPr>
          <w:spacing w:val="-4"/>
        </w:rPr>
        <w:t xml:space="preserve"> </w:t>
      </w:r>
      <w:r>
        <w:t>(ČD)</w:t>
      </w:r>
      <w:r>
        <w:rPr>
          <w:spacing w:val="-3"/>
        </w:rPr>
        <w:t xml:space="preserve"> </w:t>
      </w:r>
      <w:r>
        <w:t>D2,</w:t>
      </w:r>
      <w:r>
        <w:rPr>
          <w:spacing w:val="-4"/>
        </w:rPr>
        <w:t xml:space="preserve"> </w:t>
      </w:r>
      <w:r>
        <w:t>S3,</w:t>
      </w:r>
      <w:r>
        <w:rPr>
          <w:spacing w:val="-4"/>
        </w:rPr>
        <w:t xml:space="preserve"> </w:t>
      </w:r>
      <w:r>
        <w:t>S4,</w:t>
      </w:r>
      <w:r>
        <w:rPr>
          <w:spacing w:val="-4"/>
        </w:rPr>
        <w:t xml:space="preserve"> </w:t>
      </w:r>
      <w:r>
        <w:t>SŽDC Ob14…). Dokumentaci opravte/aktualizujte/upřesněte.</w:t>
      </w:r>
    </w:p>
    <w:p w14:paraId="4C7C6768" w14:textId="00F661F4" w:rsidR="00781D42" w:rsidRPr="00781D42" w:rsidRDefault="00781D42" w:rsidP="00781D42">
      <w:pPr>
        <w:spacing w:line="264" w:lineRule="auto"/>
        <w:ind w:left="1936" w:right="1059"/>
        <w:rPr>
          <w:color w:val="92D050"/>
          <w:sz w:val="18"/>
        </w:rPr>
      </w:pPr>
      <w:r>
        <w:rPr>
          <w:b/>
          <w:color w:val="92D050"/>
          <w:sz w:val="18"/>
        </w:rPr>
        <w:t>Bylo zapracován</w:t>
      </w:r>
      <w:r w:rsidR="00CD5116">
        <w:rPr>
          <w:b/>
          <w:color w:val="92D050"/>
          <w:sz w:val="18"/>
        </w:rPr>
        <w:t>o</w:t>
      </w:r>
      <w:r>
        <w:rPr>
          <w:b/>
          <w:color w:val="92D050"/>
          <w:sz w:val="18"/>
        </w:rPr>
        <w:t>, opraveno</w:t>
      </w:r>
    </w:p>
    <w:p w14:paraId="4CE0844A" w14:textId="77777777" w:rsidR="005130E9" w:rsidRDefault="00781D42">
      <w:pPr>
        <w:pStyle w:val="Odstavecseseznamem"/>
        <w:numPr>
          <w:ilvl w:val="0"/>
          <w:numId w:val="2"/>
        </w:numPr>
        <w:tabs>
          <w:tab w:val="left" w:pos="1937"/>
        </w:tabs>
        <w:ind w:hanging="426"/>
        <w:jc w:val="both"/>
        <w:rPr>
          <w:sz w:val="18"/>
        </w:rPr>
      </w:pPr>
      <w:r>
        <w:rPr>
          <w:sz w:val="18"/>
        </w:rPr>
        <w:t>B.</w:t>
      </w:r>
      <w:r>
        <w:rPr>
          <w:spacing w:val="-6"/>
          <w:sz w:val="18"/>
        </w:rPr>
        <w:t xml:space="preserve"> </w:t>
      </w:r>
      <w:r>
        <w:rPr>
          <w:sz w:val="18"/>
        </w:rPr>
        <w:t>Souhrnná</w:t>
      </w:r>
      <w:r>
        <w:rPr>
          <w:spacing w:val="-3"/>
          <w:sz w:val="18"/>
        </w:rPr>
        <w:t xml:space="preserve"> </w:t>
      </w:r>
      <w:r>
        <w:rPr>
          <w:sz w:val="18"/>
        </w:rPr>
        <w:t>část</w:t>
      </w:r>
      <w:r>
        <w:rPr>
          <w:spacing w:val="-1"/>
          <w:sz w:val="18"/>
        </w:rPr>
        <w:t xml:space="preserve"> </w:t>
      </w:r>
      <w:r>
        <w:rPr>
          <w:sz w:val="18"/>
        </w:rPr>
        <w:t>–</w:t>
      </w:r>
      <w:r>
        <w:rPr>
          <w:spacing w:val="-3"/>
          <w:sz w:val="18"/>
        </w:rPr>
        <w:t xml:space="preserve"> </w:t>
      </w:r>
      <w:r>
        <w:rPr>
          <w:sz w:val="18"/>
        </w:rPr>
        <w:t>opravte</w:t>
      </w:r>
      <w:r>
        <w:rPr>
          <w:spacing w:val="-2"/>
          <w:sz w:val="18"/>
        </w:rPr>
        <w:t xml:space="preserve"> </w:t>
      </w:r>
      <w:r>
        <w:rPr>
          <w:sz w:val="18"/>
        </w:rPr>
        <w:t>B.2.10</w:t>
      </w:r>
      <w:r>
        <w:rPr>
          <w:spacing w:val="-1"/>
          <w:sz w:val="18"/>
        </w:rPr>
        <w:t xml:space="preserve"> </w:t>
      </w:r>
      <w:r>
        <w:rPr>
          <w:sz w:val="18"/>
        </w:rPr>
        <w:t>–</w:t>
      </w:r>
      <w:r>
        <w:rPr>
          <w:spacing w:val="-3"/>
          <w:sz w:val="18"/>
        </w:rPr>
        <w:t xml:space="preserve"> </w:t>
      </w:r>
      <w:r>
        <w:rPr>
          <w:sz w:val="18"/>
        </w:rPr>
        <w:t>neodvolávejte</w:t>
      </w:r>
      <w:r>
        <w:rPr>
          <w:spacing w:val="-3"/>
          <w:sz w:val="18"/>
        </w:rPr>
        <w:t xml:space="preserve"> </w:t>
      </w:r>
      <w:r>
        <w:rPr>
          <w:sz w:val="18"/>
        </w:rPr>
        <w:t>se</w:t>
      </w:r>
      <w:r>
        <w:rPr>
          <w:spacing w:val="-2"/>
          <w:sz w:val="18"/>
        </w:rPr>
        <w:t xml:space="preserve"> </w:t>
      </w:r>
      <w:r>
        <w:rPr>
          <w:sz w:val="18"/>
        </w:rPr>
        <w:t>na</w:t>
      </w:r>
      <w:r>
        <w:rPr>
          <w:spacing w:val="-3"/>
          <w:sz w:val="18"/>
        </w:rPr>
        <w:t xml:space="preserve"> </w:t>
      </w:r>
      <w:r>
        <w:rPr>
          <w:sz w:val="18"/>
        </w:rPr>
        <w:t>„SŽDC</w:t>
      </w:r>
      <w:r>
        <w:rPr>
          <w:spacing w:val="-1"/>
          <w:sz w:val="18"/>
        </w:rPr>
        <w:t xml:space="preserve"> </w:t>
      </w:r>
      <w:r>
        <w:rPr>
          <w:sz w:val="18"/>
        </w:rPr>
        <w:t>Bp1“.</w:t>
      </w:r>
      <w:r>
        <w:rPr>
          <w:spacing w:val="-2"/>
          <w:sz w:val="18"/>
        </w:rPr>
        <w:t xml:space="preserve"> </w:t>
      </w:r>
      <w:r>
        <w:rPr>
          <w:sz w:val="18"/>
        </w:rPr>
        <w:t>Správně má</w:t>
      </w:r>
      <w:r>
        <w:rPr>
          <w:spacing w:val="-2"/>
          <w:sz w:val="18"/>
        </w:rPr>
        <w:t xml:space="preserve"> </w:t>
      </w:r>
      <w:r>
        <w:rPr>
          <w:spacing w:val="-5"/>
          <w:sz w:val="18"/>
        </w:rPr>
        <w:t>být</w:t>
      </w:r>
    </w:p>
    <w:p w14:paraId="5C3FE77E" w14:textId="023EE380" w:rsidR="005130E9" w:rsidRDefault="00781D42">
      <w:pPr>
        <w:pStyle w:val="Zkladntext"/>
        <w:spacing w:before="21"/>
        <w:ind w:left="1936"/>
        <w:jc w:val="both"/>
        <w:rPr>
          <w:spacing w:val="-4"/>
        </w:rPr>
      </w:pPr>
      <w:r>
        <w:t>uvedeno</w:t>
      </w:r>
      <w:r>
        <w:rPr>
          <w:spacing w:val="-3"/>
        </w:rPr>
        <w:t xml:space="preserve"> </w:t>
      </w:r>
      <w:r>
        <w:t>SŽ</w:t>
      </w:r>
      <w:r>
        <w:rPr>
          <w:spacing w:val="-2"/>
        </w:rPr>
        <w:t xml:space="preserve"> </w:t>
      </w:r>
      <w:r>
        <w:t>Bp3</w:t>
      </w:r>
      <w:r>
        <w:rPr>
          <w:spacing w:val="-3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 xml:space="preserve">znění </w:t>
      </w:r>
      <w:r>
        <w:rPr>
          <w:spacing w:val="-4"/>
        </w:rPr>
        <w:t>změn.</w:t>
      </w:r>
    </w:p>
    <w:p w14:paraId="41AA662A" w14:textId="50832010" w:rsidR="00781D42" w:rsidRPr="00781D42" w:rsidRDefault="00781D42" w:rsidP="00781D42">
      <w:pPr>
        <w:spacing w:line="264" w:lineRule="auto"/>
        <w:ind w:left="1936" w:right="1059"/>
        <w:rPr>
          <w:color w:val="92D050"/>
          <w:sz w:val="18"/>
        </w:rPr>
      </w:pPr>
      <w:r>
        <w:rPr>
          <w:b/>
          <w:color w:val="92D050"/>
          <w:sz w:val="18"/>
        </w:rPr>
        <w:t>Bylo zapracován</w:t>
      </w:r>
      <w:r w:rsidR="00CD5116">
        <w:rPr>
          <w:b/>
          <w:color w:val="92D050"/>
          <w:sz w:val="18"/>
        </w:rPr>
        <w:t>o</w:t>
      </w:r>
      <w:r>
        <w:rPr>
          <w:b/>
          <w:color w:val="92D050"/>
          <w:sz w:val="18"/>
        </w:rPr>
        <w:t>, opraveno</w:t>
      </w:r>
    </w:p>
    <w:p w14:paraId="1AA0BA19" w14:textId="77777777" w:rsidR="005130E9" w:rsidRDefault="00781D42">
      <w:pPr>
        <w:pStyle w:val="Odstavecseseznamem"/>
        <w:numPr>
          <w:ilvl w:val="0"/>
          <w:numId w:val="2"/>
        </w:numPr>
        <w:tabs>
          <w:tab w:val="left" w:pos="1937"/>
        </w:tabs>
        <w:spacing w:before="82"/>
        <w:ind w:hanging="426"/>
        <w:jc w:val="both"/>
        <w:rPr>
          <w:sz w:val="18"/>
        </w:rPr>
      </w:pPr>
      <w:r>
        <w:rPr>
          <w:sz w:val="18"/>
        </w:rPr>
        <w:t>D.2.3.6,</w:t>
      </w:r>
      <w:r>
        <w:rPr>
          <w:spacing w:val="-6"/>
          <w:sz w:val="18"/>
        </w:rPr>
        <w:t xml:space="preserve"> </w:t>
      </w:r>
      <w:r>
        <w:rPr>
          <w:sz w:val="18"/>
        </w:rPr>
        <w:t>bod</w:t>
      </w:r>
      <w:r>
        <w:rPr>
          <w:spacing w:val="-3"/>
          <w:sz w:val="18"/>
        </w:rPr>
        <w:t xml:space="preserve"> </w:t>
      </w:r>
      <w:r>
        <w:rPr>
          <w:sz w:val="18"/>
        </w:rPr>
        <w:t>11</w:t>
      </w:r>
      <w:r>
        <w:rPr>
          <w:spacing w:val="-1"/>
          <w:sz w:val="18"/>
        </w:rPr>
        <w:t xml:space="preserve"> </w:t>
      </w:r>
      <w:r>
        <w:rPr>
          <w:sz w:val="18"/>
        </w:rPr>
        <w:t>–</w:t>
      </w:r>
      <w:r>
        <w:rPr>
          <w:spacing w:val="-2"/>
          <w:sz w:val="18"/>
        </w:rPr>
        <w:t xml:space="preserve"> </w:t>
      </w:r>
      <w:r>
        <w:rPr>
          <w:sz w:val="18"/>
        </w:rPr>
        <w:t>neodvolávejte</w:t>
      </w:r>
      <w:r>
        <w:rPr>
          <w:spacing w:val="-2"/>
          <w:sz w:val="18"/>
        </w:rPr>
        <w:t xml:space="preserve"> </w:t>
      </w:r>
      <w:r>
        <w:rPr>
          <w:sz w:val="18"/>
        </w:rPr>
        <w:t>se</w:t>
      </w:r>
      <w:r>
        <w:rPr>
          <w:spacing w:val="-2"/>
          <w:sz w:val="18"/>
        </w:rPr>
        <w:t xml:space="preserve"> </w:t>
      </w:r>
      <w:r>
        <w:rPr>
          <w:sz w:val="18"/>
        </w:rPr>
        <w:t>na</w:t>
      </w:r>
      <w:r>
        <w:rPr>
          <w:spacing w:val="-2"/>
          <w:sz w:val="18"/>
        </w:rPr>
        <w:t xml:space="preserve"> </w:t>
      </w:r>
      <w:r>
        <w:rPr>
          <w:sz w:val="18"/>
        </w:rPr>
        <w:t>„SŽDC</w:t>
      </w:r>
      <w:r>
        <w:rPr>
          <w:spacing w:val="-1"/>
          <w:sz w:val="18"/>
        </w:rPr>
        <w:t xml:space="preserve"> </w:t>
      </w:r>
      <w:r>
        <w:rPr>
          <w:sz w:val="18"/>
        </w:rPr>
        <w:t>Zam1“,</w:t>
      </w:r>
      <w:r>
        <w:rPr>
          <w:spacing w:val="-4"/>
          <w:sz w:val="18"/>
        </w:rPr>
        <w:t xml:space="preserve"> </w:t>
      </w:r>
      <w:r>
        <w:rPr>
          <w:sz w:val="18"/>
        </w:rPr>
        <w:t>správně</w:t>
      </w:r>
      <w:r>
        <w:rPr>
          <w:spacing w:val="-2"/>
          <w:sz w:val="18"/>
        </w:rPr>
        <w:t xml:space="preserve"> </w:t>
      </w:r>
      <w:r>
        <w:rPr>
          <w:sz w:val="18"/>
        </w:rPr>
        <w:t>má</w:t>
      </w:r>
      <w:r>
        <w:rPr>
          <w:spacing w:val="-1"/>
          <w:sz w:val="18"/>
        </w:rPr>
        <w:t xml:space="preserve"> </w:t>
      </w:r>
      <w:r>
        <w:rPr>
          <w:sz w:val="18"/>
        </w:rPr>
        <w:t>být</w:t>
      </w:r>
      <w:r>
        <w:rPr>
          <w:spacing w:val="-1"/>
          <w:sz w:val="18"/>
        </w:rPr>
        <w:t xml:space="preserve"> </w:t>
      </w:r>
      <w:r>
        <w:rPr>
          <w:sz w:val="18"/>
        </w:rPr>
        <w:t>uvedeno</w:t>
      </w:r>
      <w:r>
        <w:rPr>
          <w:spacing w:val="-2"/>
          <w:sz w:val="18"/>
        </w:rPr>
        <w:t xml:space="preserve"> </w:t>
      </w:r>
      <w:r>
        <w:rPr>
          <w:sz w:val="18"/>
        </w:rPr>
        <w:t>SŽ</w:t>
      </w:r>
      <w:r>
        <w:rPr>
          <w:spacing w:val="-3"/>
          <w:sz w:val="18"/>
        </w:rPr>
        <w:t xml:space="preserve"> </w:t>
      </w:r>
      <w:r>
        <w:rPr>
          <w:spacing w:val="-4"/>
          <w:sz w:val="18"/>
        </w:rPr>
        <w:t>Zam1</w:t>
      </w:r>
    </w:p>
    <w:p w14:paraId="23100516" w14:textId="1F78962E" w:rsidR="005130E9" w:rsidRDefault="00781D42">
      <w:pPr>
        <w:pStyle w:val="Zkladntext"/>
        <w:spacing w:before="21"/>
        <w:ind w:left="1936"/>
        <w:jc w:val="both"/>
        <w:rPr>
          <w:spacing w:val="-2"/>
        </w:rPr>
      </w:pPr>
      <w:r>
        <w:t>v</w:t>
      </w:r>
      <w:r>
        <w:rPr>
          <w:spacing w:val="-7"/>
        </w:rPr>
        <w:t xml:space="preserve"> </w:t>
      </w:r>
      <w:r>
        <w:t>aktuálním</w:t>
      </w:r>
      <w:r>
        <w:rPr>
          <w:spacing w:val="-1"/>
        </w:rPr>
        <w:t xml:space="preserve"> </w:t>
      </w:r>
      <w:r>
        <w:rPr>
          <w:spacing w:val="-2"/>
        </w:rPr>
        <w:t>znění.</w:t>
      </w:r>
    </w:p>
    <w:p w14:paraId="70261A3B" w14:textId="1C59A04E" w:rsidR="00781D42" w:rsidRDefault="00781D42">
      <w:pPr>
        <w:pStyle w:val="Zkladntext"/>
        <w:spacing w:before="21"/>
        <w:ind w:left="1936"/>
        <w:jc w:val="both"/>
      </w:pPr>
      <w:r>
        <w:rPr>
          <w:b/>
          <w:color w:val="92D050"/>
        </w:rPr>
        <w:t>Bylo zapracován</w:t>
      </w:r>
      <w:r w:rsidR="00CD5116">
        <w:rPr>
          <w:b/>
          <w:color w:val="92D050"/>
        </w:rPr>
        <w:t>o</w:t>
      </w:r>
      <w:r>
        <w:rPr>
          <w:b/>
          <w:color w:val="92D050"/>
        </w:rPr>
        <w:t>, opraveno</w:t>
      </w:r>
    </w:p>
    <w:p w14:paraId="389FD2B7" w14:textId="77777777" w:rsidR="005130E9" w:rsidRDefault="00781D42">
      <w:pPr>
        <w:pStyle w:val="Nadpis1"/>
        <w:numPr>
          <w:ilvl w:val="0"/>
          <w:numId w:val="3"/>
        </w:numPr>
        <w:tabs>
          <w:tab w:val="left" w:pos="1766"/>
        </w:tabs>
        <w:spacing w:before="84"/>
        <w:ind w:left="1765" w:hanging="255"/>
        <w:jc w:val="both"/>
      </w:pPr>
      <w:r>
        <w:t>Odbor</w:t>
      </w:r>
      <w:r>
        <w:rPr>
          <w:spacing w:val="-3"/>
        </w:rPr>
        <w:t xml:space="preserve"> </w:t>
      </w:r>
      <w:r>
        <w:t>plánování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koordinace</w:t>
      </w:r>
      <w:r>
        <w:rPr>
          <w:spacing w:val="-4"/>
        </w:rPr>
        <w:t xml:space="preserve"> </w:t>
      </w:r>
      <w:r>
        <w:t>výluk</w:t>
      </w:r>
      <w:r>
        <w:rPr>
          <w:spacing w:val="-4"/>
        </w:rPr>
        <w:t xml:space="preserve"> (O12)</w:t>
      </w:r>
    </w:p>
    <w:p w14:paraId="66639962" w14:textId="77777777" w:rsidR="005130E9" w:rsidRDefault="00781D42">
      <w:pPr>
        <w:spacing w:before="21"/>
        <w:ind w:left="1739"/>
        <w:jc w:val="both"/>
        <w:rPr>
          <w:i/>
          <w:sz w:val="18"/>
        </w:rPr>
      </w:pPr>
      <w:r>
        <w:rPr>
          <w:i/>
          <w:sz w:val="18"/>
        </w:rPr>
        <w:t>(zpracovatel: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p.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Mojmír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Bursa,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tel.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607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968</w:t>
      </w:r>
      <w:r>
        <w:rPr>
          <w:i/>
          <w:spacing w:val="-2"/>
          <w:sz w:val="18"/>
        </w:rPr>
        <w:t xml:space="preserve"> </w:t>
      </w:r>
      <w:r>
        <w:rPr>
          <w:i/>
          <w:spacing w:val="-4"/>
          <w:sz w:val="18"/>
        </w:rPr>
        <w:t>945)</w:t>
      </w:r>
    </w:p>
    <w:p w14:paraId="16003BD1" w14:textId="42C7BEA8" w:rsidR="005130E9" w:rsidRDefault="00781D42">
      <w:pPr>
        <w:pStyle w:val="Odstavecseseznamem"/>
        <w:numPr>
          <w:ilvl w:val="0"/>
          <w:numId w:val="1"/>
        </w:numPr>
        <w:tabs>
          <w:tab w:val="left" w:pos="1939"/>
        </w:tabs>
        <w:spacing w:before="81" w:line="264" w:lineRule="auto"/>
        <w:ind w:right="1270"/>
        <w:jc w:val="both"/>
        <w:rPr>
          <w:sz w:val="18"/>
        </w:rPr>
      </w:pPr>
      <w:r>
        <w:rPr>
          <w:sz w:val="18"/>
        </w:rPr>
        <w:t>B.</w:t>
      </w:r>
      <w:r>
        <w:rPr>
          <w:spacing w:val="-3"/>
          <w:sz w:val="18"/>
        </w:rPr>
        <w:t xml:space="preserve"> </w:t>
      </w:r>
      <w:r>
        <w:rPr>
          <w:sz w:val="18"/>
        </w:rPr>
        <w:t>Souhrnná</w:t>
      </w:r>
      <w:r>
        <w:rPr>
          <w:spacing w:val="-2"/>
          <w:sz w:val="18"/>
        </w:rPr>
        <w:t xml:space="preserve"> </w:t>
      </w:r>
      <w:r>
        <w:rPr>
          <w:sz w:val="18"/>
        </w:rPr>
        <w:t>technická zpráva</w:t>
      </w:r>
      <w:r>
        <w:rPr>
          <w:spacing w:val="-1"/>
          <w:sz w:val="18"/>
        </w:rPr>
        <w:t xml:space="preserve"> </w:t>
      </w:r>
      <w:r>
        <w:rPr>
          <w:sz w:val="18"/>
        </w:rPr>
        <w:t>–</w:t>
      </w:r>
      <w:r>
        <w:rPr>
          <w:spacing w:val="-2"/>
          <w:sz w:val="18"/>
        </w:rPr>
        <w:t xml:space="preserve"> </w:t>
      </w:r>
      <w:r>
        <w:rPr>
          <w:sz w:val="18"/>
        </w:rPr>
        <w:t>B.4:</w:t>
      </w:r>
      <w:r>
        <w:rPr>
          <w:spacing w:val="-3"/>
          <w:sz w:val="18"/>
        </w:rPr>
        <w:t xml:space="preserve"> </w:t>
      </w:r>
      <w:r>
        <w:rPr>
          <w:sz w:val="18"/>
        </w:rPr>
        <w:t>„</w:t>
      </w:r>
      <w:r>
        <w:rPr>
          <w:i/>
          <w:sz w:val="18"/>
        </w:rPr>
        <w:t>Dopravní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technologie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pro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dobu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výstavby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je</w:t>
      </w:r>
      <w:r>
        <w:rPr>
          <w:i/>
          <w:spacing w:val="-1"/>
          <w:sz w:val="18"/>
        </w:rPr>
        <w:t xml:space="preserve"> </w:t>
      </w:r>
      <w:proofErr w:type="spellStart"/>
      <w:proofErr w:type="gramStart"/>
      <w:r>
        <w:rPr>
          <w:i/>
          <w:sz w:val="18"/>
        </w:rPr>
        <w:t>zpraco</w:t>
      </w:r>
      <w:proofErr w:type="spellEnd"/>
      <w:r>
        <w:rPr>
          <w:i/>
          <w:sz w:val="18"/>
        </w:rPr>
        <w:t>- vána</w:t>
      </w:r>
      <w:proofErr w:type="gramEnd"/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v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samostatné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příloze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B.4“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–</w:t>
      </w:r>
      <w:r>
        <w:rPr>
          <w:i/>
          <w:spacing w:val="-3"/>
          <w:sz w:val="18"/>
        </w:rPr>
        <w:t xml:space="preserve"> </w:t>
      </w:r>
      <w:r>
        <w:rPr>
          <w:sz w:val="18"/>
        </w:rPr>
        <w:t>příloha</w:t>
      </w:r>
      <w:r>
        <w:rPr>
          <w:spacing w:val="-3"/>
          <w:sz w:val="18"/>
        </w:rPr>
        <w:t xml:space="preserve"> </w:t>
      </w:r>
      <w:r>
        <w:rPr>
          <w:sz w:val="18"/>
        </w:rPr>
        <w:t>B.4</w:t>
      </w:r>
      <w:r>
        <w:rPr>
          <w:spacing w:val="-2"/>
          <w:sz w:val="18"/>
        </w:rPr>
        <w:t xml:space="preserve"> </w:t>
      </w:r>
      <w:r>
        <w:rPr>
          <w:sz w:val="18"/>
        </w:rPr>
        <w:t>nedohledána,</w:t>
      </w:r>
      <w:r>
        <w:rPr>
          <w:spacing w:val="-4"/>
          <w:sz w:val="18"/>
        </w:rPr>
        <w:t xml:space="preserve"> </w:t>
      </w:r>
      <w:r>
        <w:rPr>
          <w:sz w:val="18"/>
        </w:rPr>
        <w:t>žádáme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její</w:t>
      </w:r>
      <w:r>
        <w:rPr>
          <w:spacing w:val="-2"/>
          <w:sz w:val="18"/>
        </w:rPr>
        <w:t xml:space="preserve"> </w:t>
      </w:r>
      <w:r>
        <w:rPr>
          <w:sz w:val="18"/>
        </w:rPr>
        <w:t>doplnění/</w:t>
      </w:r>
      <w:proofErr w:type="spellStart"/>
      <w:r>
        <w:rPr>
          <w:sz w:val="18"/>
        </w:rPr>
        <w:t>prově</w:t>
      </w:r>
      <w:proofErr w:type="spellEnd"/>
      <w:r>
        <w:rPr>
          <w:sz w:val="18"/>
        </w:rPr>
        <w:t xml:space="preserve">- </w:t>
      </w:r>
      <w:proofErr w:type="spellStart"/>
      <w:r>
        <w:rPr>
          <w:sz w:val="18"/>
        </w:rPr>
        <w:t>ření</w:t>
      </w:r>
      <w:proofErr w:type="spellEnd"/>
      <w:r>
        <w:rPr>
          <w:sz w:val="18"/>
        </w:rPr>
        <w:t xml:space="preserve"> seznamu příloh.</w:t>
      </w:r>
    </w:p>
    <w:p w14:paraId="03EA157E" w14:textId="36B47CA4" w:rsidR="00781D42" w:rsidRDefault="008C5EBC" w:rsidP="00781D42">
      <w:pPr>
        <w:pStyle w:val="Odstavecseseznamem"/>
        <w:tabs>
          <w:tab w:val="left" w:pos="1939"/>
        </w:tabs>
        <w:spacing w:before="81" w:line="264" w:lineRule="auto"/>
        <w:ind w:left="1938" w:right="1270" w:firstLine="0"/>
        <w:jc w:val="left"/>
        <w:rPr>
          <w:sz w:val="18"/>
        </w:rPr>
      </w:pPr>
      <w:r>
        <w:rPr>
          <w:b/>
          <w:color w:val="92D050"/>
          <w:sz w:val="18"/>
        </w:rPr>
        <w:t xml:space="preserve">Dopravní technologie vzhledem k charakteru stavby není řešena. Veškeré vlaky, které zde zastavují tu budou zastavovat stále. </w:t>
      </w:r>
    </w:p>
    <w:p w14:paraId="22037407" w14:textId="77777777" w:rsidR="005130E9" w:rsidRDefault="00781D42">
      <w:pPr>
        <w:pStyle w:val="Odstavecseseznamem"/>
        <w:numPr>
          <w:ilvl w:val="0"/>
          <w:numId w:val="1"/>
        </w:numPr>
        <w:tabs>
          <w:tab w:val="left" w:pos="1939"/>
        </w:tabs>
        <w:spacing w:before="60"/>
        <w:jc w:val="both"/>
        <w:rPr>
          <w:sz w:val="18"/>
        </w:rPr>
      </w:pPr>
      <w:r>
        <w:rPr>
          <w:sz w:val="18"/>
        </w:rPr>
        <w:t>D.2.3</w:t>
      </w:r>
      <w:r>
        <w:rPr>
          <w:spacing w:val="-5"/>
          <w:sz w:val="18"/>
        </w:rPr>
        <w:t xml:space="preserve"> </w:t>
      </w:r>
      <w:r>
        <w:rPr>
          <w:sz w:val="18"/>
        </w:rPr>
        <w:t>–</w:t>
      </w:r>
      <w:r>
        <w:rPr>
          <w:spacing w:val="-2"/>
          <w:sz w:val="18"/>
        </w:rPr>
        <w:t xml:space="preserve"> </w:t>
      </w:r>
      <w:r>
        <w:rPr>
          <w:sz w:val="18"/>
        </w:rPr>
        <w:t>SO</w:t>
      </w:r>
      <w:r>
        <w:rPr>
          <w:spacing w:val="-4"/>
          <w:sz w:val="18"/>
        </w:rPr>
        <w:t xml:space="preserve"> </w:t>
      </w:r>
      <w:r>
        <w:rPr>
          <w:sz w:val="18"/>
        </w:rPr>
        <w:t>01-86-02</w:t>
      </w:r>
      <w:r>
        <w:rPr>
          <w:spacing w:val="-2"/>
          <w:sz w:val="18"/>
        </w:rPr>
        <w:t xml:space="preserve"> </w:t>
      </w:r>
      <w:r>
        <w:rPr>
          <w:sz w:val="18"/>
        </w:rPr>
        <w:t>Technická</w:t>
      </w:r>
      <w:r>
        <w:rPr>
          <w:spacing w:val="-3"/>
          <w:sz w:val="18"/>
        </w:rPr>
        <w:t xml:space="preserve"> </w:t>
      </w:r>
      <w:r>
        <w:rPr>
          <w:sz w:val="18"/>
        </w:rPr>
        <w:t>zpráva:</w:t>
      </w:r>
      <w:r>
        <w:rPr>
          <w:spacing w:val="-3"/>
          <w:sz w:val="18"/>
        </w:rPr>
        <w:t xml:space="preserve"> </w:t>
      </w:r>
      <w:r>
        <w:rPr>
          <w:sz w:val="18"/>
        </w:rPr>
        <w:t>Obsah</w:t>
      </w:r>
      <w:r>
        <w:rPr>
          <w:spacing w:val="-1"/>
          <w:sz w:val="18"/>
        </w:rPr>
        <w:t xml:space="preserve"> </w:t>
      </w:r>
      <w:r>
        <w:rPr>
          <w:sz w:val="18"/>
        </w:rPr>
        <w:t>–</w:t>
      </w:r>
      <w:r>
        <w:rPr>
          <w:spacing w:val="-2"/>
          <w:sz w:val="18"/>
        </w:rPr>
        <w:t xml:space="preserve"> </w:t>
      </w:r>
      <w:r>
        <w:rPr>
          <w:sz w:val="18"/>
        </w:rPr>
        <w:t>2.1 –</w:t>
      </w:r>
      <w:r>
        <w:rPr>
          <w:spacing w:val="-2"/>
          <w:sz w:val="18"/>
        </w:rPr>
        <w:t xml:space="preserve"> </w:t>
      </w:r>
      <w:r>
        <w:rPr>
          <w:sz w:val="18"/>
        </w:rPr>
        <w:t>chybně</w:t>
      </w:r>
      <w:r>
        <w:rPr>
          <w:spacing w:val="-1"/>
          <w:sz w:val="18"/>
        </w:rPr>
        <w:t xml:space="preserve"> </w:t>
      </w:r>
      <w:r>
        <w:rPr>
          <w:sz w:val="18"/>
        </w:rPr>
        <w:t>uvedena</w:t>
      </w:r>
      <w:r>
        <w:rPr>
          <w:spacing w:val="-2"/>
          <w:sz w:val="18"/>
        </w:rPr>
        <w:t xml:space="preserve"> </w:t>
      </w:r>
      <w:r>
        <w:rPr>
          <w:sz w:val="18"/>
        </w:rPr>
        <w:t>ŽST</w:t>
      </w:r>
      <w:r>
        <w:rPr>
          <w:spacing w:val="-2"/>
          <w:sz w:val="18"/>
        </w:rPr>
        <w:t xml:space="preserve"> </w:t>
      </w:r>
      <w:r>
        <w:rPr>
          <w:sz w:val="18"/>
        </w:rPr>
        <w:t>Mníšek</w:t>
      </w:r>
      <w:r>
        <w:rPr>
          <w:spacing w:val="-3"/>
          <w:sz w:val="18"/>
        </w:rPr>
        <w:t xml:space="preserve"> </w:t>
      </w:r>
      <w:r>
        <w:rPr>
          <w:sz w:val="18"/>
        </w:rPr>
        <w:t>u</w:t>
      </w:r>
      <w:r>
        <w:rPr>
          <w:spacing w:val="-3"/>
          <w:sz w:val="18"/>
        </w:rPr>
        <w:t xml:space="preserve"> </w:t>
      </w:r>
      <w:proofErr w:type="spellStart"/>
      <w:r>
        <w:rPr>
          <w:spacing w:val="-5"/>
          <w:sz w:val="18"/>
        </w:rPr>
        <w:t>Li</w:t>
      </w:r>
      <w:proofErr w:type="spellEnd"/>
      <w:r>
        <w:rPr>
          <w:spacing w:val="-5"/>
          <w:sz w:val="18"/>
        </w:rPr>
        <w:t>-</w:t>
      </w:r>
    </w:p>
    <w:p w14:paraId="798705BC" w14:textId="34D3A89B" w:rsidR="005130E9" w:rsidRDefault="00781D42">
      <w:pPr>
        <w:pStyle w:val="Zkladntext"/>
        <w:spacing w:before="22"/>
        <w:ind w:left="1938"/>
        <w:jc w:val="both"/>
        <w:rPr>
          <w:spacing w:val="-2"/>
        </w:rPr>
      </w:pPr>
      <w:proofErr w:type="spellStart"/>
      <w:r>
        <w:t>berce</w:t>
      </w:r>
      <w:proofErr w:type="spellEnd"/>
      <w:r>
        <w:t>,</w:t>
      </w:r>
      <w:r>
        <w:rPr>
          <w:spacing w:val="-5"/>
        </w:rPr>
        <w:t xml:space="preserve"> </w:t>
      </w:r>
      <w:r>
        <w:t>dokumentaci</w:t>
      </w:r>
      <w:r>
        <w:rPr>
          <w:spacing w:val="-3"/>
        </w:rPr>
        <w:t xml:space="preserve"> </w:t>
      </w:r>
      <w:r>
        <w:rPr>
          <w:spacing w:val="-2"/>
        </w:rPr>
        <w:t>opravte.</w:t>
      </w:r>
    </w:p>
    <w:p w14:paraId="36F8048C" w14:textId="3B11FE4C" w:rsidR="00781D42" w:rsidRDefault="00781D42">
      <w:pPr>
        <w:pStyle w:val="Zkladntext"/>
        <w:spacing w:before="22"/>
        <w:ind w:left="1938"/>
        <w:jc w:val="both"/>
      </w:pPr>
      <w:r>
        <w:rPr>
          <w:b/>
          <w:color w:val="92D050"/>
        </w:rPr>
        <w:t>Bylo zapracován</w:t>
      </w:r>
      <w:r w:rsidR="00CD5116">
        <w:rPr>
          <w:b/>
          <w:color w:val="92D050"/>
        </w:rPr>
        <w:t>o</w:t>
      </w:r>
      <w:r>
        <w:rPr>
          <w:b/>
          <w:color w:val="92D050"/>
        </w:rPr>
        <w:t>, opraveno</w:t>
      </w:r>
    </w:p>
    <w:p w14:paraId="4BF3EB4B" w14:textId="39206927" w:rsidR="005130E9" w:rsidRDefault="00781D42">
      <w:pPr>
        <w:pStyle w:val="Odstavecseseznamem"/>
        <w:numPr>
          <w:ilvl w:val="0"/>
          <w:numId w:val="1"/>
        </w:numPr>
        <w:tabs>
          <w:tab w:val="left" w:pos="1939"/>
        </w:tabs>
        <w:spacing w:before="81" w:line="266" w:lineRule="auto"/>
        <w:ind w:right="1304"/>
        <w:jc w:val="both"/>
        <w:rPr>
          <w:sz w:val="18"/>
        </w:rPr>
      </w:pPr>
      <w:r>
        <w:rPr>
          <w:sz w:val="18"/>
        </w:rPr>
        <w:t>D.2.3</w:t>
      </w:r>
      <w:r>
        <w:rPr>
          <w:spacing w:val="-3"/>
          <w:sz w:val="18"/>
        </w:rPr>
        <w:t xml:space="preserve"> </w:t>
      </w:r>
      <w:r>
        <w:rPr>
          <w:sz w:val="18"/>
        </w:rPr>
        <w:t>–</w:t>
      </w:r>
      <w:r>
        <w:rPr>
          <w:spacing w:val="-3"/>
          <w:sz w:val="18"/>
        </w:rPr>
        <w:t xml:space="preserve"> </w:t>
      </w:r>
      <w:r>
        <w:rPr>
          <w:sz w:val="18"/>
        </w:rPr>
        <w:t>SO</w:t>
      </w:r>
      <w:r>
        <w:rPr>
          <w:spacing w:val="-4"/>
          <w:sz w:val="18"/>
        </w:rPr>
        <w:t xml:space="preserve"> </w:t>
      </w:r>
      <w:r>
        <w:rPr>
          <w:sz w:val="18"/>
        </w:rPr>
        <w:t>01-86-01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02:</w:t>
      </w:r>
      <w:r>
        <w:rPr>
          <w:spacing w:val="-4"/>
          <w:sz w:val="18"/>
        </w:rPr>
        <w:t xml:space="preserve"> </w:t>
      </w:r>
      <w:r>
        <w:rPr>
          <w:sz w:val="18"/>
        </w:rPr>
        <w:t>uvádí</w:t>
      </w:r>
      <w:r>
        <w:rPr>
          <w:spacing w:val="-2"/>
          <w:sz w:val="18"/>
        </w:rPr>
        <w:t xml:space="preserve"> </w:t>
      </w: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kolej</w:t>
      </w:r>
      <w:r>
        <w:rPr>
          <w:spacing w:val="-2"/>
          <w:sz w:val="18"/>
        </w:rPr>
        <w:t xml:space="preserve"> </w:t>
      </w:r>
      <w:r>
        <w:rPr>
          <w:sz w:val="18"/>
        </w:rPr>
        <w:t>č.3</w:t>
      </w:r>
      <w:r>
        <w:rPr>
          <w:spacing w:val="-2"/>
          <w:sz w:val="18"/>
        </w:rPr>
        <w:t xml:space="preserve"> </w:t>
      </w:r>
      <w:r>
        <w:rPr>
          <w:sz w:val="18"/>
        </w:rPr>
        <w:t>–</w:t>
      </w:r>
      <w:r>
        <w:rPr>
          <w:spacing w:val="-2"/>
          <w:sz w:val="18"/>
        </w:rPr>
        <w:t xml:space="preserve"> </w:t>
      </w:r>
      <w:r>
        <w:rPr>
          <w:sz w:val="18"/>
        </w:rPr>
        <w:t>tato</w:t>
      </w:r>
      <w:r>
        <w:rPr>
          <w:spacing w:val="-5"/>
          <w:sz w:val="18"/>
        </w:rPr>
        <w:t xml:space="preserve"> </w:t>
      </w:r>
      <w:r>
        <w:rPr>
          <w:sz w:val="18"/>
        </w:rPr>
        <w:t>kolej</w:t>
      </w:r>
      <w:r>
        <w:rPr>
          <w:spacing w:val="-2"/>
          <w:sz w:val="18"/>
        </w:rPr>
        <w:t xml:space="preserve"> </w:t>
      </w:r>
      <w:r>
        <w:rPr>
          <w:sz w:val="18"/>
        </w:rPr>
        <w:t>se</w:t>
      </w:r>
      <w:r>
        <w:rPr>
          <w:spacing w:val="-3"/>
          <w:sz w:val="18"/>
        </w:rPr>
        <w:t xml:space="preserve"> </w:t>
      </w:r>
      <w:r>
        <w:rPr>
          <w:sz w:val="18"/>
        </w:rPr>
        <w:t>v</w:t>
      </w:r>
      <w:r>
        <w:rPr>
          <w:spacing w:val="-3"/>
          <w:sz w:val="18"/>
        </w:rPr>
        <w:t xml:space="preserve"> </w:t>
      </w:r>
      <w:r>
        <w:rPr>
          <w:sz w:val="18"/>
        </w:rPr>
        <w:t>místě</w:t>
      </w:r>
      <w:r>
        <w:rPr>
          <w:spacing w:val="-3"/>
          <w:sz w:val="18"/>
        </w:rPr>
        <w:t xml:space="preserve"> </w:t>
      </w:r>
      <w:r>
        <w:rPr>
          <w:sz w:val="18"/>
        </w:rPr>
        <w:t>zastávky</w:t>
      </w:r>
      <w:r>
        <w:rPr>
          <w:spacing w:val="-2"/>
          <w:sz w:val="18"/>
        </w:rPr>
        <w:t xml:space="preserve"> </w:t>
      </w:r>
      <w:r>
        <w:rPr>
          <w:sz w:val="18"/>
        </w:rPr>
        <w:t>nenachází! Dokumentaci upřesněte.</w:t>
      </w:r>
    </w:p>
    <w:p w14:paraId="2B6EC879" w14:textId="39845CD9" w:rsidR="00781D42" w:rsidRDefault="00781D42" w:rsidP="00781D42">
      <w:pPr>
        <w:pStyle w:val="Odstavecseseznamem"/>
        <w:tabs>
          <w:tab w:val="left" w:pos="1939"/>
        </w:tabs>
        <w:spacing w:before="81" w:line="266" w:lineRule="auto"/>
        <w:ind w:left="1938" w:right="1304" w:firstLine="0"/>
        <w:jc w:val="left"/>
        <w:rPr>
          <w:sz w:val="18"/>
        </w:rPr>
      </w:pPr>
      <w:r>
        <w:rPr>
          <w:b/>
          <w:color w:val="92D050"/>
          <w:sz w:val="18"/>
        </w:rPr>
        <w:t>Bylo zapracován</w:t>
      </w:r>
      <w:r w:rsidR="00CD5116">
        <w:rPr>
          <w:b/>
          <w:color w:val="92D050"/>
          <w:sz w:val="18"/>
        </w:rPr>
        <w:t>o</w:t>
      </w:r>
      <w:r>
        <w:rPr>
          <w:b/>
          <w:color w:val="92D050"/>
          <w:sz w:val="18"/>
        </w:rPr>
        <w:t>, opraveno</w:t>
      </w:r>
    </w:p>
    <w:p w14:paraId="67966899" w14:textId="77777777" w:rsidR="005130E9" w:rsidRDefault="00781D42">
      <w:pPr>
        <w:pStyle w:val="Zkladntext"/>
        <w:spacing w:before="4"/>
        <w:rPr>
          <w:sz w:val="23"/>
        </w:rPr>
      </w:pPr>
      <w:r>
        <w:rPr>
          <w:noProof/>
        </w:rPr>
        <w:drawing>
          <wp:anchor distT="0" distB="0" distL="0" distR="0" simplePos="0" relativeHeight="2" behindDoc="0" locked="0" layoutInCell="1" allowOverlap="1" wp14:anchorId="5EC0102F" wp14:editId="0939CE78">
            <wp:simplePos x="0" y="0"/>
            <wp:positionH relativeFrom="page">
              <wp:posOffset>1425575</wp:posOffset>
            </wp:positionH>
            <wp:positionV relativeFrom="paragraph">
              <wp:posOffset>195828</wp:posOffset>
            </wp:positionV>
            <wp:extent cx="2095499" cy="46672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499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3792F2" w14:textId="77777777" w:rsidR="005130E9" w:rsidRDefault="005130E9">
      <w:pPr>
        <w:pStyle w:val="Zkladntext"/>
        <w:rPr>
          <w:sz w:val="22"/>
        </w:rPr>
      </w:pPr>
    </w:p>
    <w:p w14:paraId="3F0D0DD4" w14:textId="77777777" w:rsidR="005130E9" w:rsidRDefault="00781D42">
      <w:pPr>
        <w:pStyle w:val="Zkladntext"/>
        <w:spacing w:before="191"/>
        <w:ind w:left="1511"/>
      </w:pPr>
      <w:r>
        <w:t>Ing.</w:t>
      </w:r>
      <w:r>
        <w:rPr>
          <w:spacing w:val="-3"/>
        </w:rPr>
        <w:t xml:space="preserve"> </w:t>
      </w:r>
      <w:r>
        <w:t>Miroslav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Jasenčák</w:t>
      </w:r>
      <w:proofErr w:type="spellEnd"/>
    </w:p>
    <w:p w14:paraId="72D85587" w14:textId="77777777" w:rsidR="005130E9" w:rsidRDefault="00781D42">
      <w:pPr>
        <w:pStyle w:val="Zkladntext"/>
        <w:spacing w:before="22"/>
        <w:ind w:left="1511"/>
      </w:pPr>
      <w:r>
        <w:t>náměstek</w:t>
      </w:r>
      <w:r>
        <w:rPr>
          <w:spacing w:val="-8"/>
        </w:rPr>
        <w:t xml:space="preserve"> </w:t>
      </w:r>
      <w:r>
        <w:t>generálního</w:t>
      </w:r>
      <w:r>
        <w:rPr>
          <w:spacing w:val="-3"/>
        </w:rPr>
        <w:t xml:space="preserve"> </w:t>
      </w:r>
      <w:r>
        <w:t>ředitele</w:t>
      </w:r>
      <w:r>
        <w:rPr>
          <w:spacing w:val="-4"/>
        </w:rPr>
        <w:t xml:space="preserve"> </w:t>
      </w:r>
      <w:r>
        <w:t>pro</w:t>
      </w:r>
      <w:r>
        <w:rPr>
          <w:spacing w:val="-3"/>
        </w:rPr>
        <w:t xml:space="preserve"> </w:t>
      </w:r>
      <w:r>
        <w:t>řízení</w:t>
      </w:r>
      <w:r>
        <w:rPr>
          <w:spacing w:val="-3"/>
        </w:rPr>
        <w:t xml:space="preserve"> </w:t>
      </w:r>
      <w:r>
        <w:rPr>
          <w:spacing w:val="-2"/>
        </w:rPr>
        <w:t>provozu</w:t>
      </w:r>
    </w:p>
    <w:p w14:paraId="7056223D" w14:textId="77777777" w:rsidR="005130E9" w:rsidRDefault="005130E9">
      <w:pPr>
        <w:pStyle w:val="Zkladntext"/>
        <w:rPr>
          <w:sz w:val="20"/>
        </w:rPr>
      </w:pPr>
    </w:p>
    <w:p w14:paraId="336C644A" w14:textId="77777777" w:rsidR="005130E9" w:rsidRDefault="005130E9">
      <w:pPr>
        <w:pStyle w:val="Zkladntext"/>
        <w:rPr>
          <w:sz w:val="20"/>
        </w:rPr>
      </w:pPr>
    </w:p>
    <w:p w14:paraId="60503489" w14:textId="77777777" w:rsidR="005130E9" w:rsidRDefault="005130E9">
      <w:pPr>
        <w:rPr>
          <w:sz w:val="20"/>
        </w:rPr>
        <w:sectPr w:rsidR="005130E9">
          <w:type w:val="continuous"/>
          <w:pgSz w:w="11910" w:h="16840"/>
          <w:pgMar w:top="600" w:right="0" w:bottom="280" w:left="560" w:header="708" w:footer="708" w:gutter="0"/>
          <w:cols w:space="708"/>
        </w:sectPr>
      </w:pPr>
    </w:p>
    <w:p w14:paraId="7FFC5ACF" w14:textId="77777777" w:rsidR="005130E9" w:rsidRDefault="005130E9">
      <w:pPr>
        <w:pStyle w:val="Zkladntext"/>
        <w:rPr>
          <w:sz w:val="14"/>
        </w:rPr>
      </w:pPr>
    </w:p>
    <w:p w14:paraId="0F34BEBF" w14:textId="77777777" w:rsidR="005130E9" w:rsidRDefault="00781D42">
      <w:pPr>
        <w:spacing w:before="109"/>
        <w:ind w:left="1511"/>
        <w:rPr>
          <w:sz w:val="12"/>
        </w:rPr>
      </w:pPr>
      <w:r>
        <w:rPr>
          <w:sz w:val="12"/>
        </w:rPr>
        <w:t>Správa</w:t>
      </w:r>
      <w:r>
        <w:rPr>
          <w:spacing w:val="-4"/>
          <w:sz w:val="12"/>
        </w:rPr>
        <w:t xml:space="preserve"> </w:t>
      </w:r>
      <w:r>
        <w:rPr>
          <w:sz w:val="12"/>
        </w:rPr>
        <w:t>železnic,</w:t>
      </w:r>
      <w:r>
        <w:rPr>
          <w:spacing w:val="-3"/>
          <w:sz w:val="12"/>
        </w:rPr>
        <w:t xml:space="preserve"> </w:t>
      </w:r>
      <w:r>
        <w:rPr>
          <w:sz w:val="12"/>
        </w:rPr>
        <w:t>státní</w:t>
      </w:r>
      <w:r>
        <w:rPr>
          <w:spacing w:val="-2"/>
          <w:sz w:val="12"/>
        </w:rPr>
        <w:t xml:space="preserve"> organizace</w:t>
      </w:r>
    </w:p>
    <w:p w14:paraId="75866F7D" w14:textId="77777777" w:rsidR="005130E9" w:rsidRDefault="00781D42">
      <w:pPr>
        <w:rPr>
          <w:sz w:val="14"/>
        </w:rPr>
      </w:pPr>
      <w:r>
        <w:br w:type="column"/>
      </w:r>
    </w:p>
    <w:p w14:paraId="417000E7" w14:textId="77777777" w:rsidR="005130E9" w:rsidRDefault="00781D42">
      <w:pPr>
        <w:spacing w:before="109"/>
        <w:ind w:left="1361"/>
        <w:rPr>
          <w:sz w:val="12"/>
        </w:rPr>
      </w:pPr>
      <w:r>
        <w:rPr>
          <w:sz w:val="12"/>
        </w:rPr>
        <w:t>Sídlo:</w:t>
      </w:r>
      <w:r>
        <w:rPr>
          <w:spacing w:val="-3"/>
          <w:sz w:val="12"/>
        </w:rPr>
        <w:t xml:space="preserve"> </w:t>
      </w:r>
      <w:r>
        <w:rPr>
          <w:sz w:val="12"/>
        </w:rPr>
        <w:t>Dlážděná</w:t>
      </w:r>
      <w:r>
        <w:rPr>
          <w:spacing w:val="-3"/>
          <w:sz w:val="12"/>
        </w:rPr>
        <w:t xml:space="preserve"> </w:t>
      </w:r>
      <w:r>
        <w:rPr>
          <w:sz w:val="12"/>
        </w:rPr>
        <w:t>1003/7,</w:t>
      </w:r>
      <w:r>
        <w:rPr>
          <w:spacing w:val="-3"/>
          <w:sz w:val="12"/>
        </w:rPr>
        <w:t xml:space="preserve"> </w:t>
      </w:r>
      <w:r>
        <w:rPr>
          <w:sz w:val="12"/>
        </w:rPr>
        <w:t>110</w:t>
      </w:r>
      <w:r>
        <w:rPr>
          <w:spacing w:val="-2"/>
          <w:sz w:val="12"/>
        </w:rPr>
        <w:t xml:space="preserve"> </w:t>
      </w:r>
      <w:r>
        <w:rPr>
          <w:sz w:val="12"/>
        </w:rPr>
        <w:t>00</w:t>
      </w:r>
      <w:r>
        <w:rPr>
          <w:spacing w:val="26"/>
          <w:sz w:val="12"/>
        </w:rPr>
        <w:t xml:space="preserve"> </w:t>
      </w:r>
      <w:r>
        <w:rPr>
          <w:sz w:val="12"/>
        </w:rPr>
        <w:t>Praha</w:t>
      </w:r>
      <w:r>
        <w:rPr>
          <w:spacing w:val="-3"/>
          <w:sz w:val="12"/>
        </w:rPr>
        <w:t xml:space="preserve"> </w:t>
      </w:r>
      <w:r>
        <w:rPr>
          <w:spacing w:val="-10"/>
          <w:sz w:val="12"/>
        </w:rPr>
        <w:t>1</w:t>
      </w:r>
    </w:p>
    <w:p w14:paraId="00DF6661" w14:textId="77777777" w:rsidR="005130E9" w:rsidRDefault="00781D42">
      <w:pPr>
        <w:rPr>
          <w:sz w:val="14"/>
        </w:rPr>
      </w:pPr>
      <w:r>
        <w:br w:type="column"/>
      </w:r>
    </w:p>
    <w:p w14:paraId="15673D28" w14:textId="77777777" w:rsidR="005130E9" w:rsidRDefault="00781D42">
      <w:pPr>
        <w:spacing w:before="109"/>
        <w:ind w:left="332"/>
        <w:rPr>
          <w:b/>
          <w:sz w:val="12"/>
        </w:rPr>
      </w:pPr>
      <w:r>
        <w:rPr>
          <w:b/>
          <w:sz w:val="12"/>
        </w:rPr>
        <w:t>Generální</w:t>
      </w:r>
      <w:r>
        <w:rPr>
          <w:b/>
          <w:spacing w:val="-4"/>
          <w:sz w:val="12"/>
        </w:rPr>
        <w:t xml:space="preserve"> </w:t>
      </w:r>
      <w:r>
        <w:rPr>
          <w:b/>
          <w:spacing w:val="-2"/>
          <w:sz w:val="12"/>
        </w:rPr>
        <w:t>ředitelství</w:t>
      </w:r>
    </w:p>
    <w:p w14:paraId="34A1D790" w14:textId="77777777" w:rsidR="005130E9" w:rsidRDefault="005130E9">
      <w:pPr>
        <w:rPr>
          <w:sz w:val="12"/>
        </w:rPr>
        <w:sectPr w:rsidR="005130E9">
          <w:type w:val="continuous"/>
          <w:pgSz w:w="11910" w:h="16840"/>
          <w:pgMar w:top="600" w:right="0" w:bottom="280" w:left="560" w:header="708" w:footer="708" w:gutter="0"/>
          <w:cols w:num="3" w:space="708" w:equalWidth="0">
            <w:col w:w="3567" w:space="40"/>
            <w:col w:w="3827" w:space="39"/>
            <w:col w:w="3877"/>
          </w:cols>
        </w:sectPr>
      </w:pPr>
    </w:p>
    <w:p w14:paraId="3FD77ED9" w14:textId="77777777" w:rsidR="005130E9" w:rsidRDefault="00781D42">
      <w:pPr>
        <w:tabs>
          <w:tab w:val="left" w:pos="7805"/>
        </w:tabs>
        <w:spacing w:line="122" w:lineRule="exact"/>
        <w:ind w:left="1511"/>
        <w:rPr>
          <w:b/>
          <w:sz w:val="12"/>
        </w:rPr>
      </w:pPr>
      <w:r>
        <w:rPr>
          <w:sz w:val="12"/>
        </w:rPr>
        <w:t>zapsána</w:t>
      </w:r>
      <w:r>
        <w:rPr>
          <w:spacing w:val="-2"/>
          <w:sz w:val="12"/>
        </w:rPr>
        <w:t xml:space="preserve"> </w:t>
      </w:r>
      <w:r>
        <w:rPr>
          <w:sz w:val="12"/>
        </w:rPr>
        <w:t>v obchodním</w:t>
      </w:r>
      <w:r>
        <w:rPr>
          <w:spacing w:val="-3"/>
          <w:sz w:val="12"/>
        </w:rPr>
        <w:t xml:space="preserve"> </w:t>
      </w:r>
      <w:r>
        <w:rPr>
          <w:sz w:val="12"/>
        </w:rPr>
        <w:t>rejstříku</w:t>
      </w:r>
      <w:r>
        <w:rPr>
          <w:spacing w:val="-2"/>
          <w:sz w:val="12"/>
        </w:rPr>
        <w:t xml:space="preserve"> </w:t>
      </w:r>
      <w:r>
        <w:rPr>
          <w:sz w:val="12"/>
        </w:rPr>
        <w:t>vedeném</w:t>
      </w:r>
      <w:r>
        <w:rPr>
          <w:spacing w:val="-3"/>
          <w:sz w:val="12"/>
        </w:rPr>
        <w:t xml:space="preserve"> </w:t>
      </w:r>
      <w:r>
        <w:rPr>
          <w:sz w:val="12"/>
        </w:rPr>
        <w:t xml:space="preserve">Městským </w:t>
      </w:r>
      <w:proofErr w:type="spellStart"/>
      <w:proofErr w:type="gramStart"/>
      <w:r>
        <w:rPr>
          <w:sz w:val="12"/>
        </w:rPr>
        <w:t>sou</w:t>
      </w:r>
      <w:proofErr w:type="spellEnd"/>
      <w:r>
        <w:rPr>
          <w:sz w:val="12"/>
        </w:rPr>
        <w:t>-</w:t>
      </w:r>
      <w:r>
        <w:rPr>
          <w:spacing w:val="10"/>
          <w:sz w:val="12"/>
        </w:rPr>
        <w:t xml:space="preserve"> </w:t>
      </w:r>
      <w:r>
        <w:rPr>
          <w:sz w:val="12"/>
        </w:rPr>
        <w:t>IČO</w:t>
      </w:r>
      <w:proofErr w:type="gramEnd"/>
      <w:r>
        <w:rPr>
          <w:sz w:val="12"/>
        </w:rPr>
        <w:t>: 709</w:t>
      </w:r>
      <w:r>
        <w:rPr>
          <w:spacing w:val="-3"/>
          <w:sz w:val="12"/>
        </w:rPr>
        <w:t xml:space="preserve"> </w:t>
      </w:r>
      <w:r>
        <w:rPr>
          <w:sz w:val="12"/>
        </w:rPr>
        <w:t>94 234</w:t>
      </w:r>
      <w:r>
        <w:rPr>
          <w:spacing w:val="-2"/>
          <w:sz w:val="12"/>
        </w:rPr>
        <w:t xml:space="preserve"> </w:t>
      </w:r>
      <w:r>
        <w:rPr>
          <w:sz w:val="12"/>
        </w:rPr>
        <w:t>DIČ:</w:t>
      </w:r>
      <w:r>
        <w:rPr>
          <w:spacing w:val="-2"/>
          <w:sz w:val="12"/>
        </w:rPr>
        <w:t xml:space="preserve"> </w:t>
      </w:r>
      <w:r>
        <w:rPr>
          <w:sz w:val="12"/>
        </w:rPr>
        <w:t>CZ</w:t>
      </w:r>
      <w:r>
        <w:rPr>
          <w:spacing w:val="-2"/>
          <w:sz w:val="12"/>
        </w:rPr>
        <w:t xml:space="preserve"> </w:t>
      </w:r>
      <w:r>
        <w:rPr>
          <w:sz w:val="12"/>
        </w:rPr>
        <w:t>709</w:t>
      </w:r>
      <w:r>
        <w:rPr>
          <w:spacing w:val="-2"/>
          <w:sz w:val="12"/>
        </w:rPr>
        <w:t xml:space="preserve"> </w:t>
      </w:r>
      <w:r>
        <w:rPr>
          <w:sz w:val="12"/>
        </w:rPr>
        <w:t>94</w:t>
      </w:r>
      <w:r>
        <w:rPr>
          <w:spacing w:val="-2"/>
          <w:sz w:val="12"/>
        </w:rPr>
        <w:t xml:space="preserve"> </w:t>
      </w:r>
      <w:r>
        <w:rPr>
          <w:spacing w:val="-5"/>
          <w:sz w:val="12"/>
        </w:rPr>
        <w:t>234</w:t>
      </w:r>
      <w:r>
        <w:rPr>
          <w:sz w:val="12"/>
        </w:rPr>
        <w:tab/>
      </w:r>
      <w:r>
        <w:rPr>
          <w:b/>
          <w:sz w:val="12"/>
        </w:rPr>
        <w:t>Dlážděná</w:t>
      </w:r>
      <w:r>
        <w:rPr>
          <w:b/>
          <w:spacing w:val="-6"/>
          <w:sz w:val="12"/>
        </w:rPr>
        <w:t xml:space="preserve"> </w:t>
      </w:r>
      <w:r>
        <w:rPr>
          <w:b/>
          <w:spacing w:val="-2"/>
          <w:sz w:val="12"/>
        </w:rPr>
        <w:t>1003/7</w:t>
      </w:r>
    </w:p>
    <w:p w14:paraId="492A309F" w14:textId="77777777" w:rsidR="005130E9" w:rsidRDefault="005130E9">
      <w:pPr>
        <w:spacing w:line="122" w:lineRule="exact"/>
        <w:rPr>
          <w:sz w:val="12"/>
        </w:rPr>
        <w:sectPr w:rsidR="005130E9">
          <w:type w:val="continuous"/>
          <w:pgSz w:w="11910" w:h="16840"/>
          <w:pgMar w:top="600" w:right="0" w:bottom="280" w:left="560" w:header="708" w:footer="708" w:gutter="0"/>
          <w:cols w:space="708"/>
        </w:sectPr>
      </w:pPr>
    </w:p>
    <w:p w14:paraId="72982790" w14:textId="77777777" w:rsidR="005130E9" w:rsidRDefault="00781D42">
      <w:pPr>
        <w:ind w:left="147"/>
        <w:rPr>
          <w:b/>
          <w:sz w:val="14"/>
        </w:rPr>
      </w:pPr>
      <w:r>
        <w:rPr>
          <w:b/>
          <w:color w:val="FF5200"/>
          <w:spacing w:val="-5"/>
          <w:sz w:val="14"/>
        </w:rPr>
        <w:t>1/1</w:t>
      </w:r>
    </w:p>
    <w:p w14:paraId="5232BD6B" w14:textId="77777777" w:rsidR="005130E9" w:rsidRDefault="00781D42">
      <w:pPr>
        <w:spacing w:before="24"/>
        <w:ind w:left="148"/>
        <w:rPr>
          <w:sz w:val="12"/>
        </w:rPr>
      </w:pPr>
      <w:r>
        <w:br w:type="column"/>
      </w:r>
      <w:r>
        <w:rPr>
          <w:sz w:val="12"/>
        </w:rPr>
        <w:t>dem v</w:t>
      </w:r>
      <w:r>
        <w:rPr>
          <w:spacing w:val="-2"/>
          <w:sz w:val="12"/>
        </w:rPr>
        <w:t xml:space="preserve"> </w:t>
      </w:r>
      <w:r>
        <w:rPr>
          <w:sz w:val="12"/>
        </w:rPr>
        <w:t>Praze,</w:t>
      </w:r>
      <w:r>
        <w:rPr>
          <w:spacing w:val="-1"/>
          <w:sz w:val="12"/>
        </w:rPr>
        <w:t xml:space="preserve"> </w:t>
      </w:r>
      <w:r>
        <w:rPr>
          <w:sz w:val="12"/>
        </w:rPr>
        <w:t>spisová</w:t>
      </w:r>
      <w:r>
        <w:rPr>
          <w:spacing w:val="-3"/>
          <w:sz w:val="12"/>
        </w:rPr>
        <w:t xml:space="preserve"> </w:t>
      </w:r>
      <w:r>
        <w:rPr>
          <w:sz w:val="12"/>
        </w:rPr>
        <w:t>značka</w:t>
      </w:r>
      <w:r>
        <w:rPr>
          <w:spacing w:val="-3"/>
          <w:sz w:val="12"/>
        </w:rPr>
        <w:t xml:space="preserve"> </w:t>
      </w:r>
      <w:r>
        <w:rPr>
          <w:sz w:val="12"/>
        </w:rPr>
        <w:t xml:space="preserve">A </w:t>
      </w:r>
      <w:r>
        <w:rPr>
          <w:spacing w:val="-2"/>
          <w:sz w:val="12"/>
        </w:rPr>
        <w:t>48384</w:t>
      </w:r>
    </w:p>
    <w:p w14:paraId="7F998051" w14:textId="77777777" w:rsidR="005130E9" w:rsidRDefault="00781D42">
      <w:pPr>
        <w:spacing w:before="24"/>
        <w:ind w:left="147"/>
        <w:rPr>
          <w:sz w:val="12"/>
        </w:rPr>
      </w:pPr>
      <w:r>
        <w:br w:type="column"/>
      </w:r>
      <w:r>
        <w:rPr>
          <w:spacing w:val="-2"/>
          <w:sz w:val="12"/>
        </w:rPr>
        <w:t>spravazeleznic.cz</w:t>
      </w:r>
    </w:p>
    <w:p w14:paraId="3EDCAA72" w14:textId="77777777" w:rsidR="005130E9" w:rsidRDefault="00781D42">
      <w:pPr>
        <w:spacing w:before="24"/>
        <w:ind w:left="147"/>
        <w:rPr>
          <w:b/>
          <w:sz w:val="12"/>
        </w:rPr>
      </w:pPr>
      <w:r>
        <w:br w:type="column"/>
      </w:r>
      <w:r>
        <w:rPr>
          <w:b/>
          <w:sz w:val="12"/>
        </w:rPr>
        <w:t>110</w:t>
      </w:r>
      <w:r>
        <w:rPr>
          <w:b/>
          <w:spacing w:val="-3"/>
          <w:sz w:val="12"/>
        </w:rPr>
        <w:t xml:space="preserve"> </w:t>
      </w:r>
      <w:r>
        <w:rPr>
          <w:b/>
          <w:sz w:val="12"/>
        </w:rPr>
        <w:t>00 Praha</w:t>
      </w:r>
      <w:r>
        <w:rPr>
          <w:b/>
          <w:spacing w:val="-2"/>
          <w:sz w:val="12"/>
        </w:rPr>
        <w:t xml:space="preserve"> </w:t>
      </w:r>
      <w:r>
        <w:rPr>
          <w:b/>
          <w:spacing w:val="-10"/>
          <w:sz w:val="12"/>
        </w:rPr>
        <w:t>1</w:t>
      </w:r>
    </w:p>
    <w:p w14:paraId="3283BD8B" w14:textId="77777777" w:rsidR="005130E9" w:rsidRDefault="005130E9">
      <w:pPr>
        <w:rPr>
          <w:sz w:val="12"/>
        </w:rPr>
        <w:sectPr w:rsidR="005130E9">
          <w:type w:val="continuous"/>
          <w:pgSz w:w="11910" w:h="16840"/>
          <w:pgMar w:top="600" w:right="0" w:bottom="280" w:left="560" w:header="708" w:footer="708" w:gutter="0"/>
          <w:cols w:num="4" w:space="708" w:equalWidth="0">
            <w:col w:w="482" w:space="882"/>
            <w:col w:w="2478" w:space="978"/>
            <w:col w:w="1235" w:space="1602"/>
            <w:col w:w="3693"/>
          </w:cols>
        </w:sectPr>
      </w:pPr>
    </w:p>
    <w:p w14:paraId="030B4714" w14:textId="77777777" w:rsidR="005130E9" w:rsidRDefault="00781D42">
      <w:pPr>
        <w:spacing w:before="76" w:line="348" w:lineRule="auto"/>
        <w:ind w:left="440" w:right="154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Ověřovací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doložka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změny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datového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formátu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dokumentu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podle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§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69a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zákona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č.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499/2004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Sb. Doložka číslo: </w:t>
      </w:r>
      <w:r>
        <w:rPr>
          <w:rFonts w:ascii="Times New Roman" w:hAnsi="Times New Roman"/>
          <w:sz w:val="24"/>
        </w:rPr>
        <w:t>2863940</w:t>
      </w:r>
    </w:p>
    <w:p w14:paraId="62B28BFA" w14:textId="77777777" w:rsidR="005130E9" w:rsidRDefault="00781D42">
      <w:pPr>
        <w:spacing w:line="276" w:lineRule="exact"/>
        <w:ind w:left="4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Původní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datový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formát:</w:t>
      </w:r>
      <w:r>
        <w:rPr>
          <w:rFonts w:ascii="Times New Roman" w:hAnsi="Times New Roman"/>
          <w:b/>
          <w:spacing w:val="-1"/>
          <w:sz w:val="24"/>
        </w:rPr>
        <w:t xml:space="preserve"> </w:t>
      </w:r>
      <w:proofErr w:type="spellStart"/>
      <w:r>
        <w:rPr>
          <w:rFonts w:ascii="Times New Roman" w:hAnsi="Times New Roman"/>
          <w:spacing w:val="-2"/>
          <w:sz w:val="24"/>
        </w:rPr>
        <w:t>application</w:t>
      </w:r>
      <w:proofErr w:type="spellEnd"/>
      <w:r>
        <w:rPr>
          <w:rFonts w:ascii="Times New Roman" w:hAnsi="Times New Roman"/>
          <w:spacing w:val="-2"/>
          <w:sz w:val="24"/>
        </w:rPr>
        <w:t>/</w:t>
      </w:r>
      <w:proofErr w:type="spellStart"/>
      <w:r>
        <w:rPr>
          <w:rFonts w:ascii="Times New Roman" w:hAnsi="Times New Roman"/>
          <w:spacing w:val="-2"/>
          <w:sz w:val="24"/>
        </w:rPr>
        <w:t>pdf</w:t>
      </w:r>
      <w:proofErr w:type="spellEnd"/>
    </w:p>
    <w:p w14:paraId="76B0DB1F" w14:textId="77777777" w:rsidR="005130E9" w:rsidRDefault="00781D42">
      <w:pPr>
        <w:spacing w:before="124" w:line="348" w:lineRule="auto"/>
        <w:ind w:left="440" w:right="385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UUID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původní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komponenty: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7dbcab92-270e-46d1-bca3-122409e8c03f </w:t>
      </w:r>
      <w:r>
        <w:rPr>
          <w:rFonts w:ascii="Times New Roman" w:hAnsi="Times New Roman"/>
          <w:b/>
          <w:sz w:val="24"/>
        </w:rPr>
        <w:t>Jméno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a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příjmení</w:t>
      </w:r>
      <w:r>
        <w:rPr>
          <w:rFonts w:ascii="Times New Roman" w:hAnsi="Times New Roman"/>
          <w:b/>
          <w:spacing w:val="-6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osoby,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která</w:t>
      </w:r>
      <w:r>
        <w:rPr>
          <w:rFonts w:ascii="Times New Roman" w:hAnsi="Times New Roman"/>
          <w:b/>
          <w:spacing w:val="-6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změnu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formátu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dokumentu</w:t>
      </w:r>
      <w:r>
        <w:rPr>
          <w:rFonts w:ascii="Times New Roman" w:hAnsi="Times New Roman"/>
          <w:b/>
          <w:spacing w:val="-6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provedla: </w:t>
      </w:r>
      <w:r>
        <w:rPr>
          <w:rFonts w:ascii="Times New Roman" w:hAnsi="Times New Roman"/>
          <w:sz w:val="24"/>
        </w:rPr>
        <w:t>Systém ERMS (zpracovatel dokumentu Pavel ŘÍHA)</w:t>
      </w:r>
    </w:p>
    <w:p w14:paraId="79D33B48" w14:textId="77777777" w:rsidR="005130E9" w:rsidRDefault="00781D42">
      <w:pPr>
        <w:spacing w:line="275" w:lineRule="exact"/>
        <w:ind w:left="4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Subjekt,</w:t>
      </w:r>
      <w:r>
        <w:rPr>
          <w:rFonts w:ascii="Times New Roman" w:hAnsi="Times New Roman"/>
          <w:b/>
          <w:spacing w:val="-7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který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změnu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formátu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provedl: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Správa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železnic,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státní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organizace</w:t>
      </w:r>
    </w:p>
    <w:p w14:paraId="37961F49" w14:textId="77777777" w:rsidR="005130E9" w:rsidRDefault="00781D42">
      <w:pPr>
        <w:spacing w:before="124"/>
        <w:ind w:left="4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Datum</w:t>
      </w:r>
      <w:r>
        <w:rPr>
          <w:rFonts w:ascii="Times New Roman" w:hAnsi="Times New Roman"/>
          <w:b/>
          <w:spacing w:val="-6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vyhotovení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ověřovací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doložky: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18.07.2022</w:t>
      </w:r>
      <w:r>
        <w:rPr>
          <w:rFonts w:ascii="Times New Roman" w:hAnsi="Times New Roman"/>
          <w:spacing w:val="-2"/>
          <w:sz w:val="24"/>
        </w:rPr>
        <w:t xml:space="preserve"> 15:19:00</w:t>
      </w:r>
    </w:p>
    <w:p w14:paraId="153AFD2D" w14:textId="77777777" w:rsidR="005130E9" w:rsidRDefault="005130E9">
      <w:pPr>
        <w:pStyle w:val="Zkladntext"/>
        <w:rPr>
          <w:rFonts w:ascii="Times New Roman"/>
          <w:sz w:val="20"/>
        </w:rPr>
      </w:pPr>
    </w:p>
    <w:p w14:paraId="130F7008" w14:textId="77777777" w:rsidR="005130E9" w:rsidRDefault="005130E9">
      <w:pPr>
        <w:pStyle w:val="Zkladntext"/>
        <w:rPr>
          <w:rFonts w:ascii="Times New Roman"/>
          <w:sz w:val="20"/>
        </w:rPr>
      </w:pPr>
    </w:p>
    <w:p w14:paraId="52499DB9" w14:textId="77777777" w:rsidR="005130E9" w:rsidRDefault="005130E9">
      <w:pPr>
        <w:pStyle w:val="Zkladntext"/>
        <w:rPr>
          <w:rFonts w:ascii="Times New Roman"/>
          <w:sz w:val="20"/>
        </w:rPr>
      </w:pPr>
    </w:p>
    <w:p w14:paraId="6D34B299" w14:textId="77777777" w:rsidR="005130E9" w:rsidRDefault="005130E9">
      <w:pPr>
        <w:pStyle w:val="Zkladntext"/>
        <w:rPr>
          <w:rFonts w:ascii="Times New Roman"/>
          <w:sz w:val="20"/>
        </w:rPr>
      </w:pPr>
    </w:p>
    <w:p w14:paraId="19B4831B" w14:textId="77777777" w:rsidR="005130E9" w:rsidRDefault="005130E9">
      <w:pPr>
        <w:pStyle w:val="Zkladntext"/>
        <w:rPr>
          <w:rFonts w:ascii="Times New Roman"/>
          <w:sz w:val="20"/>
        </w:rPr>
      </w:pPr>
    </w:p>
    <w:p w14:paraId="3D166F76" w14:textId="77777777" w:rsidR="005130E9" w:rsidRDefault="005130E9">
      <w:pPr>
        <w:pStyle w:val="Zkladntext"/>
        <w:rPr>
          <w:rFonts w:ascii="Times New Roman"/>
          <w:sz w:val="20"/>
        </w:rPr>
      </w:pPr>
    </w:p>
    <w:p w14:paraId="20BED4BD" w14:textId="77777777" w:rsidR="005130E9" w:rsidRDefault="00781D42">
      <w:pPr>
        <w:pStyle w:val="Zkladntext"/>
        <w:spacing w:before="6"/>
        <w:rPr>
          <w:rFonts w:ascii="Times New Roman"/>
          <w:sz w:val="12"/>
        </w:rPr>
      </w:pPr>
      <w:r>
        <w:rPr>
          <w:noProof/>
        </w:rPr>
        <w:drawing>
          <wp:anchor distT="0" distB="0" distL="0" distR="0" simplePos="0" relativeHeight="5" behindDoc="0" locked="0" layoutInCell="1" allowOverlap="1" wp14:anchorId="09B27A95" wp14:editId="1F156752">
            <wp:simplePos x="0" y="0"/>
            <wp:positionH relativeFrom="page">
              <wp:posOffset>3810000</wp:posOffset>
            </wp:positionH>
            <wp:positionV relativeFrom="paragraph">
              <wp:posOffset>106799</wp:posOffset>
            </wp:positionV>
            <wp:extent cx="3143250" cy="59436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130E9">
      <w:pgSz w:w="11910" w:h="16840"/>
      <w:pgMar w:top="1520" w:right="0" w:bottom="280" w:left="5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7D0D7D"/>
    <w:multiLevelType w:val="hybridMultilevel"/>
    <w:tmpl w:val="3E76946A"/>
    <w:lvl w:ilvl="0" w:tplc="4CCC8580">
      <w:start w:val="1"/>
      <w:numFmt w:val="decimal"/>
      <w:lvlText w:val="%1)"/>
      <w:lvlJc w:val="left"/>
      <w:pPr>
        <w:ind w:left="1936" w:hanging="425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18"/>
        <w:szCs w:val="18"/>
        <w:lang w:val="cs-CZ" w:eastAsia="en-US" w:bidi="ar-SA"/>
      </w:rPr>
    </w:lvl>
    <w:lvl w:ilvl="1" w:tplc="FE30FB50">
      <w:numFmt w:val="bullet"/>
      <w:lvlText w:val="•"/>
      <w:lvlJc w:val="left"/>
      <w:pPr>
        <w:ind w:left="2880" w:hanging="425"/>
      </w:pPr>
      <w:rPr>
        <w:rFonts w:hint="default"/>
        <w:lang w:val="cs-CZ" w:eastAsia="en-US" w:bidi="ar-SA"/>
      </w:rPr>
    </w:lvl>
    <w:lvl w:ilvl="2" w:tplc="E99EFE12">
      <w:numFmt w:val="bullet"/>
      <w:lvlText w:val="•"/>
      <w:lvlJc w:val="left"/>
      <w:pPr>
        <w:ind w:left="3821" w:hanging="425"/>
      </w:pPr>
      <w:rPr>
        <w:rFonts w:hint="default"/>
        <w:lang w:val="cs-CZ" w:eastAsia="en-US" w:bidi="ar-SA"/>
      </w:rPr>
    </w:lvl>
    <w:lvl w:ilvl="3" w:tplc="9AECCCB2">
      <w:numFmt w:val="bullet"/>
      <w:lvlText w:val="•"/>
      <w:lvlJc w:val="left"/>
      <w:pPr>
        <w:ind w:left="4761" w:hanging="425"/>
      </w:pPr>
      <w:rPr>
        <w:rFonts w:hint="default"/>
        <w:lang w:val="cs-CZ" w:eastAsia="en-US" w:bidi="ar-SA"/>
      </w:rPr>
    </w:lvl>
    <w:lvl w:ilvl="4" w:tplc="6FD8111E">
      <w:numFmt w:val="bullet"/>
      <w:lvlText w:val="•"/>
      <w:lvlJc w:val="left"/>
      <w:pPr>
        <w:ind w:left="5702" w:hanging="425"/>
      </w:pPr>
      <w:rPr>
        <w:rFonts w:hint="default"/>
        <w:lang w:val="cs-CZ" w:eastAsia="en-US" w:bidi="ar-SA"/>
      </w:rPr>
    </w:lvl>
    <w:lvl w:ilvl="5" w:tplc="08202FB2">
      <w:numFmt w:val="bullet"/>
      <w:lvlText w:val="•"/>
      <w:lvlJc w:val="left"/>
      <w:pPr>
        <w:ind w:left="6643" w:hanging="425"/>
      </w:pPr>
      <w:rPr>
        <w:rFonts w:hint="default"/>
        <w:lang w:val="cs-CZ" w:eastAsia="en-US" w:bidi="ar-SA"/>
      </w:rPr>
    </w:lvl>
    <w:lvl w:ilvl="6" w:tplc="33A6E6CA">
      <w:numFmt w:val="bullet"/>
      <w:lvlText w:val="•"/>
      <w:lvlJc w:val="left"/>
      <w:pPr>
        <w:ind w:left="7583" w:hanging="425"/>
      </w:pPr>
      <w:rPr>
        <w:rFonts w:hint="default"/>
        <w:lang w:val="cs-CZ" w:eastAsia="en-US" w:bidi="ar-SA"/>
      </w:rPr>
    </w:lvl>
    <w:lvl w:ilvl="7" w:tplc="8E0E26E6">
      <w:numFmt w:val="bullet"/>
      <w:lvlText w:val="•"/>
      <w:lvlJc w:val="left"/>
      <w:pPr>
        <w:ind w:left="8524" w:hanging="425"/>
      </w:pPr>
      <w:rPr>
        <w:rFonts w:hint="default"/>
        <w:lang w:val="cs-CZ" w:eastAsia="en-US" w:bidi="ar-SA"/>
      </w:rPr>
    </w:lvl>
    <w:lvl w:ilvl="8" w:tplc="BC882168">
      <w:numFmt w:val="bullet"/>
      <w:lvlText w:val="•"/>
      <w:lvlJc w:val="left"/>
      <w:pPr>
        <w:ind w:left="9465" w:hanging="425"/>
      </w:pPr>
      <w:rPr>
        <w:rFonts w:hint="default"/>
        <w:lang w:val="cs-CZ" w:eastAsia="en-US" w:bidi="ar-SA"/>
      </w:rPr>
    </w:lvl>
  </w:abstractNum>
  <w:abstractNum w:abstractNumId="1" w15:restartNumberingAfterBreak="0">
    <w:nsid w:val="69535DD7"/>
    <w:multiLevelType w:val="hybridMultilevel"/>
    <w:tmpl w:val="B282C976"/>
    <w:lvl w:ilvl="0" w:tplc="50F6752A">
      <w:start w:val="1"/>
      <w:numFmt w:val="decimal"/>
      <w:lvlText w:val="%1)"/>
      <w:lvlJc w:val="left"/>
      <w:pPr>
        <w:ind w:left="1938" w:hanging="428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18"/>
        <w:szCs w:val="18"/>
        <w:lang w:val="cs-CZ" w:eastAsia="en-US" w:bidi="ar-SA"/>
      </w:rPr>
    </w:lvl>
    <w:lvl w:ilvl="1" w:tplc="60A040E2">
      <w:numFmt w:val="bullet"/>
      <w:lvlText w:val="•"/>
      <w:lvlJc w:val="left"/>
      <w:pPr>
        <w:ind w:left="2880" w:hanging="428"/>
      </w:pPr>
      <w:rPr>
        <w:rFonts w:hint="default"/>
        <w:lang w:val="cs-CZ" w:eastAsia="en-US" w:bidi="ar-SA"/>
      </w:rPr>
    </w:lvl>
    <w:lvl w:ilvl="2" w:tplc="86BE8B50">
      <w:numFmt w:val="bullet"/>
      <w:lvlText w:val="•"/>
      <w:lvlJc w:val="left"/>
      <w:pPr>
        <w:ind w:left="3821" w:hanging="428"/>
      </w:pPr>
      <w:rPr>
        <w:rFonts w:hint="default"/>
        <w:lang w:val="cs-CZ" w:eastAsia="en-US" w:bidi="ar-SA"/>
      </w:rPr>
    </w:lvl>
    <w:lvl w:ilvl="3" w:tplc="F424AC0E">
      <w:numFmt w:val="bullet"/>
      <w:lvlText w:val="•"/>
      <w:lvlJc w:val="left"/>
      <w:pPr>
        <w:ind w:left="4761" w:hanging="428"/>
      </w:pPr>
      <w:rPr>
        <w:rFonts w:hint="default"/>
        <w:lang w:val="cs-CZ" w:eastAsia="en-US" w:bidi="ar-SA"/>
      </w:rPr>
    </w:lvl>
    <w:lvl w:ilvl="4" w:tplc="487AC8E2">
      <w:numFmt w:val="bullet"/>
      <w:lvlText w:val="•"/>
      <w:lvlJc w:val="left"/>
      <w:pPr>
        <w:ind w:left="5702" w:hanging="428"/>
      </w:pPr>
      <w:rPr>
        <w:rFonts w:hint="default"/>
        <w:lang w:val="cs-CZ" w:eastAsia="en-US" w:bidi="ar-SA"/>
      </w:rPr>
    </w:lvl>
    <w:lvl w:ilvl="5" w:tplc="0CD0C232">
      <w:numFmt w:val="bullet"/>
      <w:lvlText w:val="•"/>
      <w:lvlJc w:val="left"/>
      <w:pPr>
        <w:ind w:left="6643" w:hanging="428"/>
      </w:pPr>
      <w:rPr>
        <w:rFonts w:hint="default"/>
        <w:lang w:val="cs-CZ" w:eastAsia="en-US" w:bidi="ar-SA"/>
      </w:rPr>
    </w:lvl>
    <w:lvl w:ilvl="6" w:tplc="9CD2C798">
      <w:numFmt w:val="bullet"/>
      <w:lvlText w:val="•"/>
      <w:lvlJc w:val="left"/>
      <w:pPr>
        <w:ind w:left="7583" w:hanging="428"/>
      </w:pPr>
      <w:rPr>
        <w:rFonts w:hint="default"/>
        <w:lang w:val="cs-CZ" w:eastAsia="en-US" w:bidi="ar-SA"/>
      </w:rPr>
    </w:lvl>
    <w:lvl w:ilvl="7" w:tplc="9C70EE86">
      <w:numFmt w:val="bullet"/>
      <w:lvlText w:val="•"/>
      <w:lvlJc w:val="left"/>
      <w:pPr>
        <w:ind w:left="8524" w:hanging="428"/>
      </w:pPr>
      <w:rPr>
        <w:rFonts w:hint="default"/>
        <w:lang w:val="cs-CZ" w:eastAsia="en-US" w:bidi="ar-SA"/>
      </w:rPr>
    </w:lvl>
    <w:lvl w:ilvl="8" w:tplc="37808130">
      <w:numFmt w:val="bullet"/>
      <w:lvlText w:val="•"/>
      <w:lvlJc w:val="left"/>
      <w:pPr>
        <w:ind w:left="9465" w:hanging="428"/>
      </w:pPr>
      <w:rPr>
        <w:rFonts w:hint="default"/>
        <w:lang w:val="cs-CZ" w:eastAsia="en-US" w:bidi="ar-SA"/>
      </w:rPr>
    </w:lvl>
  </w:abstractNum>
  <w:abstractNum w:abstractNumId="2" w15:restartNumberingAfterBreak="0">
    <w:nsid w:val="7B27642D"/>
    <w:multiLevelType w:val="hybridMultilevel"/>
    <w:tmpl w:val="C204BB82"/>
    <w:lvl w:ilvl="0" w:tplc="22B0119E">
      <w:start w:val="1"/>
      <w:numFmt w:val="decimal"/>
      <w:lvlText w:val="%1."/>
      <w:lvlJc w:val="left"/>
      <w:pPr>
        <w:ind w:left="1871" w:hanging="360"/>
        <w:jc w:val="left"/>
      </w:pPr>
      <w:rPr>
        <w:rFonts w:ascii="Verdana" w:eastAsia="Verdana" w:hAnsi="Verdana" w:cs="Verdana" w:hint="default"/>
        <w:b/>
        <w:bCs/>
        <w:i w:val="0"/>
        <w:iCs w:val="0"/>
        <w:spacing w:val="-1"/>
        <w:w w:val="100"/>
        <w:sz w:val="18"/>
        <w:szCs w:val="18"/>
        <w:lang w:val="cs-CZ" w:eastAsia="en-US" w:bidi="ar-SA"/>
      </w:rPr>
    </w:lvl>
    <w:lvl w:ilvl="1" w:tplc="1BFAC118">
      <w:numFmt w:val="bullet"/>
      <w:lvlText w:val="•"/>
      <w:lvlJc w:val="left"/>
      <w:pPr>
        <w:ind w:left="2826" w:hanging="360"/>
      </w:pPr>
      <w:rPr>
        <w:rFonts w:hint="default"/>
        <w:lang w:val="cs-CZ" w:eastAsia="en-US" w:bidi="ar-SA"/>
      </w:rPr>
    </w:lvl>
    <w:lvl w:ilvl="2" w:tplc="643CB35A">
      <w:numFmt w:val="bullet"/>
      <w:lvlText w:val="•"/>
      <w:lvlJc w:val="left"/>
      <w:pPr>
        <w:ind w:left="3773" w:hanging="360"/>
      </w:pPr>
      <w:rPr>
        <w:rFonts w:hint="default"/>
        <w:lang w:val="cs-CZ" w:eastAsia="en-US" w:bidi="ar-SA"/>
      </w:rPr>
    </w:lvl>
    <w:lvl w:ilvl="3" w:tplc="3608639C">
      <w:numFmt w:val="bullet"/>
      <w:lvlText w:val="•"/>
      <w:lvlJc w:val="left"/>
      <w:pPr>
        <w:ind w:left="4719" w:hanging="360"/>
      </w:pPr>
      <w:rPr>
        <w:rFonts w:hint="default"/>
        <w:lang w:val="cs-CZ" w:eastAsia="en-US" w:bidi="ar-SA"/>
      </w:rPr>
    </w:lvl>
    <w:lvl w:ilvl="4" w:tplc="EDD47C06">
      <w:numFmt w:val="bullet"/>
      <w:lvlText w:val="•"/>
      <w:lvlJc w:val="left"/>
      <w:pPr>
        <w:ind w:left="5666" w:hanging="360"/>
      </w:pPr>
      <w:rPr>
        <w:rFonts w:hint="default"/>
        <w:lang w:val="cs-CZ" w:eastAsia="en-US" w:bidi="ar-SA"/>
      </w:rPr>
    </w:lvl>
    <w:lvl w:ilvl="5" w:tplc="94AC2538">
      <w:numFmt w:val="bullet"/>
      <w:lvlText w:val="•"/>
      <w:lvlJc w:val="left"/>
      <w:pPr>
        <w:ind w:left="6613" w:hanging="360"/>
      </w:pPr>
      <w:rPr>
        <w:rFonts w:hint="default"/>
        <w:lang w:val="cs-CZ" w:eastAsia="en-US" w:bidi="ar-SA"/>
      </w:rPr>
    </w:lvl>
    <w:lvl w:ilvl="6" w:tplc="4FB8D4A6">
      <w:numFmt w:val="bullet"/>
      <w:lvlText w:val="•"/>
      <w:lvlJc w:val="left"/>
      <w:pPr>
        <w:ind w:left="7559" w:hanging="360"/>
      </w:pPr>
      <w:rPr>
        <w:rFonts w:hint="default"/>
        <w:lang w:val="cs-CZ" w:eastAsia="en-US" w:bidi="ar-SA"/>
      </w:rPr>
    </w:lvl>
    <w:lvl w:ilvl="7" w:tplc="5F04786C">
      <w:numFmt w:val="bullet"/>
      <w:lvlText w:val="•"/>
      <w:lvlJc w:val="left"/>
      <w:pPr>
        <w:ind w:left="8506" w:hanging="360"/>
      </w:pPr>
      <w:rPr>
        <w:rFonts w:hint="default"/>
        <w:lang w:val="cs-CZ" w:eastAsia="en-US" w:bidi="ar-SA"/>
      </w:rPr>
    </w:lvl>
    <w:lvl w:ilvl="8" w:tplc="29120F36">
      <w:numFmt w:val="bullet"/>
      <w:lvlText w:val="•"/>
      <w:lvlJc w:val="left"/>
      <w:pPr>
        <w:ind w:left="9453" w:hanging="360"/>
      </w:pPr>
      <w:rPr>
        <w:rFonts w:hint="default"/>
        <w:lang w:val="cs-CZ" w:eastAsia="en-US" w:bidi="ar-SA"/>
      </w:rPr>
    </w:lvl>
  </w:abstractNum>
  <w:num w:numId="1" w16cid:durableId="813328251">
    <w:abstractNumId w:val="1"/>
  </w:num>
  <w:num w:numId="2" w16cid:durableId="1434861456">
    <w:abstractNumId w:val="0"/>
  </w:num>
  <w:num w:numId="3" w16cid:durableId="5208997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130E9"/>
    <w:rsid w:val="005130E9"/>
    <w:rsid w:val="00781D42"/>
    <w:rsid w:val="008C5EBC"/>
    <w:rsid w:val="00CD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1B1314A7"/>
  <w15:docId w15:val="{F9899DEB-2104-4158-A3B6-9C8105631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Verdana" w:eastAsia="Verdana" w:hAnsi="Verdana" w:cs="Verdana"/>
      <w:lang w:val="cs-CZ"/>
    </w:rPr>
  </w:style>
  <w:style w:type="paragraph" w:styleId="Nadpis1">
    <w:name w:val="heading 1"/>
    <w:basedOn w:val="Normln"/>
    <w:uiPriority w:val="9"/>
    <w:qFormat/>
    <w:pPr>
      <w:ind w:left="1511"/>
      <w:outlineLvl w:val="0"/>
    </w:pPr>
    <w:rPr>
      <w:b/>
      <w:b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8"/>
      <w:szCs w:val="18"/>
    </w:rPr>
  </w:style>
  <w:style w:type="paragraph" w:styleId="Odstavecseseznamem">
    <w:name w:val="List Paragraph"/>
    <w:basedOn w:val="Normln"/>
    <w:uiPriority w:val="1"/>
    <w:qFormat/>
    <w:pPr>
      <w:spacing w:before="58"/>
      <w:ind w:left="1936" w:hanging="428"/>
      <w:jc w:val="both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riha@spravazeleznic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501</Words>
  <Characters>2957</Characters>
  <Application>Microsoft Office Word</Application>
  <DocSecurity>0</DocSecurity>
  <Lines>24</Lines>
  <Paragraphs>6</Paragraphs>
  <ScaleCrop>false</ScaleCrop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Louženský Jan, Ing.</dc:creator>
  <cp:lastModifiedBy>Sivacek Roman</cp:lastModifiedBy>
  <cp:revision>4</cp:revision>
  <dcterms:created xsi:type="dcterms:W3CDTF">2022-08-18T08:49:00Z</dcterms:created>
  <dcterms:modified xsi:type="dcterms:W3CDTF">2022-08-23T09:54:00Z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2022-08-18T00:00:00Z</vt:filetime>
  </property>
  <property fmtid="{D5CDD505-2E9C-101B-9397-08002B2CF9AE}" pid="5" name="Producer">
    <vt:lpwstr>GPL Ghostscript 9.23</vt:lpwstr>
  </property>
</Properties>
</file>